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5595C" w14:textId="6F7A5EB6" w:rsidR="006775BC" w:rsidRPr="00EA6DF3" w:rsidRDefault="006775BC" w:rsidP="006775BC">
      <w:pPr>
        <w:jc w:val="center"/>
        <w:rPr>
          <w:rFonts w:ascii="Arial" w:hAnsi="Arial" w:cs="Arial"/>
          <w:b/>
          <w:bCs/>
          <w:sz w:val="24"/>
          <w:szCs w:val="24"/>
        </w:rPr>
      </w:pPr>
      <w:r w:rsidRPr="00EA6DF3">
        <w:rPr>
          <w:rFonts w:ascii="Arial" w:hAnsi="Arial" w:cs="Arial"/>
          <w:b/>
          <w:bCs/>
          <w:sz w:val="24"/>
          <w:szCs w:val="24"/>
        </w:rPr>
        <w:t>INFORME DE GESTIÓN CONTRATO DE PRESTACIÓN DE SERVICIOS PROFESIONALES Y DE APOYO A LA GESTIÓN</w:t>
      </w:r>
    </w:p>
    <w:p w14:paraId="44905577" w14:textId="77777777" w:rsidR="00EA6DF3" w:rsidRPr="00EA6DF3" w:rsidRDefault="00EA6DF3" w:rsidP="006775BC">
      <w:pPr>
        <w:jc w:val="center"/>
        <w:rPr>
          <w:rFonts w:ascii="Arial" w:hAnsi="Arial" w:cs="Arial"/>
          <w:sz w:val="24"/>
          <w:szCs w:val="24"/>
        </w:rPr>
      </w:pPr>
    </w:p>
    <w:p w14:paraId="7B2E4585" w14:textId="0142424B" w:rsidR="006775BC" w:rsidRPr="00EA6DF3" w:rsidRDefault="006775BC" w:rsidP="006775BC">
      <w:pPr>
        <w:rPr>
          <w:rFonts w:ascii="Arial" w:hAnsi="Arial" w:cs="Arial"/>
          <w:b/>
          <w:bCs/>
          <w:sz w:val="24"/>
          <w:szCs w:val="24"/>
        </w:rPr>
      </w:pPr>
      <w:r w:rsidRPr="00EA6DF3">
        <w:rPr>
          <w:rFonts w:ascii="Arial" w:hAnsi="Arial" w:cs="Arial"/>
          <w:b/>
          <w:bCs/>
          <w:sz w:val="24"/>
          <w:szCs w:val="24"/>
        </w:rPr>
        <w:t>1. IDENTIFICACIÓN</w:t>
      </w:r>
    </w:p>
    <w:tbl>
      <w:tblPr>
        <w:tblStyle w:val="Tablaconcuadrcula"/>
        <w:tblW w:w="0" w:type="auto"/>
        <w:tblLook w:val="04A0" w:firstRow="1" w:lastRow="0" w:firstColumn="1" w:lastColumn="0" w:noHBand="0" w:noVBand="1"/>
      </w:tblPr>
      <w:tblGrid>
        <w:gridCol w:w="3823"/>
        <w:gridCol w:w="5005"/>
      </w:tblGrid>
      <w:tr w:rsidR="006775BC" w:rsidRPr="00EA6DF3" w14:paraId="6878A84A" w14:textId="77777777" w:rsidTr="00AA7861">
        <w:tc>
          <w:tcPr>
            <w:tcW w:w="3823" w:type="dxa"/>
          </w:tcPr>
          <w:p w14:paraId="5BC4A38F" w14:textId="504CEDF9" w:rsidR="006775BC" w:rsidRPr="00EA6DF3" w:rsidRDefault="006775BC">
            <w:pPr>
              <w:rPr>
                <w:rFonts w:ascii="Arial" w:hAnsi="Arial" w:cs="Arial"/>
                <w:sz w:val="24"/>
                <w:szCs w:val="24"/>
              </w:rPr>
            </w:pPr>
            <w:r w:rsidRPr="00EA6DF3">
              <w:rPr>
                <w:rFonts w:ascii="Arial" w:hAnsi="Arial" w:cs="Arial"/>
                <w:sz w:val="24"/>
                <w:szCs w:val="24"/>
              </w:rPr>
              <w:t>NOMBRE COMPLETO</w:t>
            </w:r>
          </w:p>
        </w:tc>
        <w:tc>
          <w:tcPr>
            <w:tcW w:w="5005" w:type="dxa"/>
          </w:tcPr>
          <w:p w14:paraId="21C39D5C" w14:textId="06DDC967" w:rsidR="006775BC" w:rsidRPr="00EA6DF3" w:rsidRDefault="00AA7861">
            <w:pPr>
              <w:rPr>
                <w:rFonts w:ascii="Arial" w:hAnsi="Arial" w:cs="Arial"/>
                <w:sz w:val="24"/>
                <w:szCs w:val="24"/>
              </w:rPr>
            </w:pPr>
            <w:r>
              <w:rPr>
                <w:rFonts w:ascii="Arial" w:hAnsi="Arial" w:cs="Arial"/>
                <w:sz w:val="24"/>
                <w:szCs w:val="24"/>
              </w:rPr>
              <w:t>JORGE MARIO MURGUEITIO VALENCIA</w:t>
            </w:r>
          </w:p>
        </w:tc>
      </w:tr>
      <w:tr w:rsidR="006775BC" w:rsidRPr="00EA6DF3" w14:paraId="1789562A" w14:textId="77777777" w:rsidTr="00AA7861">
        <w:tc>
          <w:tcPr>
            <w:tcW w:w="3823" w:type="dxa"/>
          </w:tcPr>
          <w:p w14:paraId="77DCFEDD" w14:textId="06649A43" w:rsidR="006775BC" w:rsidRPr="00EA6DF3" w:rsidRDefault="006775BC">
            <w:pPr>
              <w:rPr>
                <w:rFonts w:ascii="Arial" w:hAnsi="Arial" w:cs="Arial"/>
                <w:sz w:val="24"/>
                <w:szCs w:val="24"/>
              </w:rPr>
            </w:pPr>
            <w:r w:rsidRPr="00EA6DF3">
              <w:rPr>
                <w:rFonts w:ascii="Arial" w:hAnsi="Arial" w:cs="Arial"/>
                <w:sz w:val="24"/>
                <w:szCs w:val="24"/>
              </w:rPr>
              <w:t>NÚMERO DE CÉDULA</w:t>
            </w:r>
          </w:p>
        </w:tc>
        <w:tc>
          <w:tcPr>
            <w:tcW w:w="5005" w:type="dxa"/>
          </w:tcPr>
          <w:p w14:paraId="742A5845" w14:textId="3F30162E" w:rsidR="006775BC" w:rsidRPr="00EA6DF3" w:rsidRDefault="00AA7861">
            <w:pPr>
              <w:rPr>
                <w:rFonts w:ascii="Arial" w:hAnsi="Arial" w:cs="Arial"/>
                <w:sz w:val="24"/>
                <w:szCs w:val="24"/>
              </w:rPr>
            </w:pPr>
            <w:r>
              <w:rPr>
                <w:rFonts w:ascii="Arial" w:hAnsi="Arial" w:cs="Arial"/>
                <w:sz w:val="24"/>
                <w:szCs w:val="24"/>
              </w:rPr>
              <w:t>16.453.603</w:t>
            </w:r>
          </w:p>
        </w:tc>
      </w:tr>
      <w:tr w:rsidR="006775BC" w:rsidRPr="00EA6DF3" w14:paraId="415BEC7E" w14:textId="77777777" w:rsidTr="00AA7861">
        <w:tc>
          <w:tcPr>
            <w:tcW w:w="3823" w:type="dxa"/>
          </w:tcPr>
          <w:p w14:paraId="0ABB4FEB" w14:textId="23ADBD70" w:rsidR="006775BC" w:rsidRPr="00EA6DF3" w:rsidRDefault="006775BC">
            <w:pPr>
              <w:rPr>
                <w:rFonts w:ascii="Arial" w:hAnsi="Arial" w:cs="Arial"/>
                <w:sz w:val="24"/>
                <w:szCs w:val="24"/>
              </w:rPr>
            </w:pPr>
            <w:r w:rsidRPr="00EA6DF3">
              <w:rPr>
                <w:rFonts w:ascii="Arial" w:hAnsi="Arial" w:cs="Arial"/>
                <w:sz w:val="24"/>
                <w:szCs w:val="24"/>
              </w:rPr>
              <w:t>FECHA DEL INFORME</w:t>
            </w:r>
          </w:p>
        </w:tc>
        <w:tc>
          <w:tcPr>
            <w:tcW w:w="5005" w:type="dxa"/>
          </w:tcPr>
          <w:p w14:paraId="4EF5A8DC" w14:textId="7D1C069B" w:rsidR="006775BC" w:rsidRPr="00EA6DF3" w:rsidRDefault="005420E8">
            <w:pPr>
              <w:rPr>
                <w:rFonts w:ascii="Arial" w:hAnsi="Arial" w:cs="Arial"/>
                <w:sz w:val="24"/>
                <w:szCs w:val="24"/>
              </w:rPr>
            </w:pPr>
            <w:r>
              <w:rPr>
                <w:rFonts w:ascii="Arial" w:hAnsi="Arial" w:cs="Arial"/>
                <w:sz w:val="24"/>
                <w:szCs w:val="24"/>
              </w:rPr>
              <w:t>Noviembre 28</w:t>
            </w:r>
            <w:r w:rsidR="00AA7861">
              <w:rPr>
                <w:rFonts w:ascii="Arial" w:hAnsi="Arial" w:cs="Arial"/>
                <w:sz w:val="24"/>
                <w:szCs w:val="24"/>
              </w:rPr>
              <w:t xml:space="preserve"> de 2025</w:t>
            </w:r>
          </w:p>
        </w:tc>
      </w:tr>
      <w:tr w:rsidR="006775BC" w:rsidRPr="00EA6DF3" w14:paraId="3758272D" w14:textId="77777777" w:rsidTr="00AA7861">
        <w:tc>
          <w:tcPr>
            <w:tcW w:w="3823" w:type="dxa"/>
          </w:tcPr>
          <w:p w14:paraId="7E8C7F2D" w14:textId="5EB8E274" w:rsidR="006775BC" w:rsidRPr="00EA6DF3" w:rsidRDefault="006775BC">
            <w:pPr>
              <w:rPr>
                <w:rFonts w:ascii="Arial" w:hAnsi="Arial" w:cs="Arial"/>
                <w:sz w:val="24"/>
                <w:szCs w:val="24"/>
              </w:rPr>
            </w:pPr>
            <w:r w:rsidRPr="00EA6DF3">
              <w:rPr>
                <w:rFonts w:ascii="Arial" w:hAnsi="Arial" w:cs="Arial"/>
                <w:sz w:val="24"/>
                <w:szCs w:val="24"/>
              </w:rPr>
              <w:t>NÚMERO DE CONTRATO</w:t>
            </w:r>
          </w:p>
        </w:tc>
        <w:tc>
          <w:tcPr>
            <w:tcW w:w="5005" w:type="dxa"/>
          </w:tcPr>
          <w:p w14:paraId="6EF7E6A4" w14:textId="3C23791F" w:rsidR="006775BC" w:rsidRPr="00EA6DF3" w:rsidRDefault="00AA7861">
            <w:pPr>
              <w:rPr>
                <w:rFonts w:ascii="Arial" w:hAnsi="Arial" w:cs="Arial"/>
                <w:sz w:val="24"/>
                <w:szCs w:val="24"/>
              </w:rPr>
            </w:pPr>
            <w:r w:rsidRPr="00AA7861">
              <w:rPr>
                <w:rFonts w:ascii="Arial" w:eastAsia="Arial" w:hAnsi="Arial" w:cs="Arial"/>
                <w:sz w:val="24"/>
                <w:szCs w:val="24"/>
                <w:lang w:eastAsia="es-ES"/>
              </w:rPr>
              <w:t>4143.010.26.1.</w:t>
            </w:r>
            <w:r w:rsidR="005420E8">
              <w:rPr>
                <w:rFonts w:ascii="Arial" w:eastAsia="Arial" w:hAnsi="Arial" w:cs="Arial"/>
                <w:sz w:val="24"/>
                <w:szCs w:val="24"/>
                <w:lang w:eastAsia="es-ES"/>
              </w:rPr>
              <w:t>1795</w:t>
            </w:r>
            <w:r w:rsidRPr="00AA7861">
              <w:rPr>
                <w:rFonts w:ascii="Arial" w:eastAsia="Arial" w:hAnsi="Arial" w:cs="Arial"/>
                <w:sz w:val="24"/>
                <w:szCs w:val="24"/>
                <w:lang w:eastAsia="es-ES"/>
              </w:rPr>
              <w:t>.2025</w:t>
            </w:r>
          </w:p>
        </w:tc>
      </w:tr>
      <w:tr w:rsidR="006775BC" w:rsidRPr="00EA6DF3" w14:paraId="58DF1CFF" w14:textId="77777777" w:rsidTr="00AA7861">
        <w:tc>
          <w:tcPr>
            <w:tcW w:w="3823" w:type="dxa"/>
          </w:tcPr>
          <w:p w14:paraId="4BE3BE17" w14:textId="063CA046" w:rsidR="006775BC" w:rsidRPr="00EA6DF3" w:rsidRDefault="006775BC">
            <w:pPr>
              <w:rPr>
                <w:rFonts w:ascii="Arial" w:hAnsi="Arial" w:cs="Arial"/>
                <w:sz w:val="24"/>
                <w:szCs w:val="24"/>
              </w:rPr>
            </w:pPr>
            <w:r w:rsidRPr="00EA6DF3">
              <w:rPr>
                <w:rFonts w:ascii="Arial" w:hAnsi="Arial" w:cs="Arial"/>
                <w:sz w:val="24"/>
                <w:szCs w:val="24"/>
              </w:rPr>
              <w:t>NÚMERO DE CUOTA</w:t>
            </w:r>
          </w:p>
        </w:tc>
        <w:tc>
          <w:tcPr>
            <w:tcW w:w="5005" w:type="dxa"/>
          </w:tcPr>
          <w:p w14:paraId="7B0062E6" w14:textId="159FF387" w:rsidR="006775BC" w:rsidRPr="00EA6DF3" w:rsidRDefault="005420E8">
            <w:pPr>
              <w:rPr>
                <w:rFonts w:ascii="Arial" w:hAnsi="Arial" w:cs="Arial"/>
                <w:sz w:val="24"/>
                <w:szCs w:val="24"/>
              </w:rPr>
            </w:pPr>
            <w:r>
              <w:rPr>
                <w:rFonts w:ascii="Arial" w:hAnsi="Arial" w:cs="Arial"/>
                <w:sz w:val="24"/>
                <w:szCs w:val="24"/>
              </w:rPr>
              <w:t>Uno</w:t>
            </w:r>
            <w:r w:rsidR="00AA7861">
              <w:rPr>
                <w:rFonts w:ascii="Arial" w:hAnsi="Arial" w:cs="Arial"/>
                <w:sz w:val="24"/>
                <w:szCs w:val="24"/>
              </w:rPr>
              <w:t xml:space="preserve"> (</w:t>
            </w:r>
            <w:r>
              <w:rPr>
                <w:rFonts w:ascii="Arial" w:hAnsi="Arial" w:cs="Arial"/>
                <w:sz w:val="24"/>
                <w:szCs w:val="24"/>
              </w:rPr>
              <w:t>1</w:t>
            </w:r>
            <w:r w:rsidR="00AA7861">
              <w:rPr>
                <w:rFonts w:ascii="Arial" w:hAnsi="Arial" w:cs="Arial"/>
                <w:sz w:val="24"/>
                <w:szCs w:val="24"/>
              </w:rPr>
              <w:t>)</w:t>
            </w:r>
          </w:p>
        </w:tc>
      </w:tr>
      <w:tr w:rsidR="006775BC" w:rsidRPr="00EA6DF3" w14:paraId="704B8CB2" w14:textId="77777777" w:rsidTr="00AA7861">
        <w:tc>
          <w:tcPr>
            <w:tcW w:w="3823" w:type="dxa"/>
          </w:tcPr>
          <w:p w14:paraId="02683DD4" w14:textId="79E012DF" w:rsidR="006775BC" w:rsidRPr="00EA6DF3" w:rsidRDefault="006775BC">
            <w:pPr>
              <w:rPr>
                <w:rFonts w:ascii="Arial" w:hAnsi="Arial" w:cs="Arial"/>
                <w:sz w:val="24"/>
                <w:szCs w:val="24"/>
              </w:rPr>
            </w:pPr>
            <w:r w:rsidRPr="00EA6DF3">
              <w:rPr>
                <w:rFonts w:ascii="Arial" w:hAnsi="Arial" w:cs="Arial"/>
                <w:sz w:val="24"/>
                <w:szCs w:val="24"/>
              </w:rPr>
              <w:t>NOMBRE DEL SUPERVISOR DEL CONTRATO</w:t>
            </w:r>
          </w:p>
        </w:tc>
        <w:tc>
          <w:tcPr>
            <w:tcW w:w="5005" w:type="dxa"/>
          </w:tcPr>
          <w:p w14:paraId="7418A3A9" w14:textId="18904AD9" w:rsidR="006775BC" w:rsidRPr="00EA6DF3" w:rsidRDefault="00AA7861">
            <w:pPr>
              <w:rPr>
                <w:rFonts w:ascii="Arial" w:hAnsi="Arial" w:cs="Arial"/>
                <w:sz w:val="24"/>
                <w:szCs w:val="24"/>
              </w:rPr>
            </w:pPr>
            <w:r>
              <w:rPr>
                <w:rFonts w:ascii="Arial" w:hAnsi="Arial" w:cs="Arial"/>
                <w:sz w:val="24"/>
                <w:szCs w:val="24"/>
              </w:rPr>
              <w:t>NIKI BLANCO ARENAS</w:t>
            </w:r>
          </w:p>
        </w:tc>
      </w:tr>
      <w:tr w:rsidR="006775BC" w:rsidRPr="00EA6DF3" w14:paraId="0ED61A93" w14:textId="77777777" w:rsidTr="00AA7861">
        <w:tc>
          <w:tcPr>
            <w:tcW w:w="3823" w:type="dxa"/>
          </w:tcPr>
          <w:p w14:paraId="1D6174A3" w14:textId="4AD173FE" w:rsidR="006775BC" w:rsidRPr="00EA6DF3" w:rsidRDefault="006775BC">
            <w:pPr>
              <w:rPr>
                <w:rFonts w:ascii="Arial" w:hAnsi="Arial" w:cs="Arial"/>
                <w:sz w:val="24"/>
                <w:szCs w:val="24"/>
              </w:rPr>
            </w:pPr>
            <w:r w:rsidRPr="00EA6DF3">
              <w:rPr>
                <w:rFonts w:ascii="Arial" w:hAnsi="Arial" w:cs="Arial"/>
                <w:sz w:val="24"/>
                <w:szCs w:val="24"/>
              </w:rPr>
              <w:t>OBJETO DEL CONTRATO</w:t>
            </w:r>
          </w:p>
        </w:tc>
        <w:tc>
          <w:tcPr>
            <w:tcW w:w="5005" w:type="dxa"/>
          </w:tcPr>
          <w:p w14:paraId="3EC46150" w14:textId="5B50C645" w:rsidR="006775BC" w:rsidRPr="00EA6DF3" w:rsidRDefault="00AA7861">
            <w:pPr>
              <w:rPr>
                <w:rFonts w:ascii="Arial" w:hAnsi="Arial" w:cs="Arial"/>
                <w:sz w:val="24"/>
                <w:szCs w:val="24"/>
              </w:rPr>
            </w:pPr>
            <w:r w:rsidRPr="00AA7861">
              <w:rPr>
                <w:rFonts w:ascii="Arial" w:eastAsia="Arial" w:hAnsi="Arial" w:cs="Arial"/>
                <w:color w:val="000000"/>
                <w:sz w:val="24"/>
                <w:szCs w:val="24"/>
                <w:lang w:eastAsia="es-CO"/>
              </w:rPr>
              <w:t>Prestación de servicios profesionales a favor de la Secretaría de Educación del Distrito Especial de Santiago de Cali</w:t>
            </w:r>
          </w:p>
        </w:tc>
      </w:tr>
    </w:tbl>
    <w:p w14:paraId="5394152D" w14:textId="65F5E327" w:rsidR="006775BC" w:rsidRPr="00EA6DF3" w:rsidRDefault="006775BC">
      <w:pPr>
        <w:rPr>
          <w:rFonts w:ascii="Arial" w:hAnsi="Arial" w:cs="Arial"/>
          <w:sz w:val="24"/>
          <w:szCs w:val="24"/>
        </w:rPr>
      </w:pPr>
    </w:p>
    <w:p w14:paraId="251839F2" w14:textId="2F5E8C4F" w:rsidR="006775BC" w:rsidRPr="00EA6DF3" w:rsidRDefault="006775BC" w:rsidP="00AA7861">
      <w:pPr>
        <w:jc w:val="both"/>
        <w:rPr>
          <w:rFonts w:ascii="Arial" w:hAnsi="Arial" w:cs="Arial"/>
          <w:b/>
          <w:bCs/>
          <w:sz w:val="24"/>
          <w:szCs w:val="24"/>
        </w:rPr>
      </w:pPr>
      <w:r w:rsidRPr="00EA6DF3">
        <w:rPr>
          <w:rFonts w:ascii="Arial" w:hAnsi="Arial" w:cs="Arial"/>
          <w:b/>
          <w:bCs/>
          <w:sz w:val="24"/>
          <w:szCs w:val="24"/>
        </w:rPr>
        <w:t>2. ACTIVIDADES REALIZADAS</w:t>
      </w:r>
    </w:p>
    <w:p w14:paraId="202EA5EA" w14:textId="7DCCAB24" w:rsidR="006775BC" w:rsidRPr="00AA7861" w:rsidRDefault="006775BC" w:rsidP="00AA7861">
      <w:pPr>
        <w:jc w:val="both"/>
        <w:rPr>
          <w:rFonts w:ascii="Arial" w:hAnsi="Arial" w:cs="Arial"/>
          <w:sz w:val="24"/>
          <w:szCs w:val="24"/>
        </w:rPr>
      </w:pPr>
      <w:r w:rsidRPr="00AA7861">
        <w:rPr>
          <w:rFonts w:ascii="Arial" w:hAnsi="Arial" w:cs="Arial"/>
          <w:sz w:val="24"/>
          <w:szCs w:val="24"/>
        </w:rPr>
        <w:t>De acuerdo con las obligaciones especificas contenidas en el complemento al contrato electrónico, ejecuté a cabalidad las siguientes actividades dentro del plazo contractual establecido</w:t>
      </w:r>
      <w:r w:rsidR="00AA7861">
        <w:rPr>
          <w:rFonts w:ascii="Arial" w:hAnsi="Arial" w:cs="Arial"/>
          <w:sz w:val="24"/>
          <w:szCs w:val="24"/>
        </w:rPr>
        <w:t>,</w:t>
      </w:r>
      <w:r w:rsidRPr="00AA7861">
        <w:rPr>
          <w:rFonts w:ascii="Arial" w:hAnsi="Arial" w:cs="Arial"/>
          <w:sz w:val="24"/>
          <w:szCs w:val="24"/>
        </w:rPr>
        <w:t xml:space="preserve"> así:</w:t>
      </w:r>
    </w:p>
    <w:p w14:paraId="163DB66A" w14:textId="77777777" w:rsidR="005120E8" w:rsidRPr="005120E8" w:rsidRDefault="005120E8" w:rsidP="005120E8">
      <w:pPr>
        <w:pBdr>
          <w:top w:val="nil"/>
          <w:left w:val="nil"/>
          <w:bottom w:val="nil"/>
          <w:right w:val="nil"/>
          <w:between w:val="nil"/>
        </w:pBdr>
        <w:spacing w:after="200" w:line="276" w:lineRule="auto"/>
        <w:jc w:val="both"/>
        <w:rPr>
          <w:rFonts w:ascii="Arial" w:eastAsia="Arial" w:hAnsi="Arial" w:cs="Arial"/>
          <w:color w:val="000000"/>
          <w:sz w:val="24"/>
          <w:szCs w:val="24"/>
          <w:lang w:eastAsia="es-CO"/>
        </w:rPr>
      </w:pPr>
      <w:r w:rsidRPr="005120E8">
        <w:rPr>
          <w:rFonts w:ascii="Arial" w:eastAsia="Arial" w:hAnsi="Arial" w:cs="Arial"/>
          <w:color w:val="000000"/>
          <w:sz w:val="24"/>
          <w:szCs w:val="24"/>
          <w:lang w:eastAsia="es-CO"/>
        </w:rPr>
        <w:t>1.Apoyar los procesos contractuales ejerciendo el rol financiero dentro del equipo estructurador o del comité asesor evaluador que se adelanten por parte de la Subsecretaría de Planeación Sectorial.</w:t>
      </w:r>
    </w:p>
    <w:p w14:paraId="6A7D56B8" w14:textId="2742B188" w:rsidR="00E4642A" w:rsidRPr="00E4642A" w:rsidRDefault="00E4642A" w:rsidP="00E4642A">
      <w:pPr>
        <w:numPr>
          <w:ilvl w:val="0"/>
          <w:numId w:val="2"/>
        </w:numPr>
        <w:pBdr>
          <w:top w:val="nil"/>
          <w:left w:val="nil"/>
          <w:bottom w:val="nil"/>
          <w:right w:val="nil"/>
          <w:between w:val="nil"/>
        </w:pBdr>
        <w:spacing w:after="200" w:line="276" w:lineRule="auto"/>
        <w:contextualSpacing/>
        <w:jc w:val="both"/>
        <w:rPr>
          <w:rFonts w:ascii="Arial" w:eastAsia="Arial" w:hAnsi="Arial" w:cs="Arial"/>
          <w:bCs/>
          <w:color w:val="000000"/>
          <w:sz w:val="24"/>
          <w:szCs w:val="24"/>
          <w:lang w:eastAsia="es-ES"/>
        </w:rPr>
      </w:pPr>
      <w:bookmarkStart w:id="0" w:name="_Hlk205363392"/>
      <w:r w:rsidRPr="00E4642A">
        <w:rPr>
          <w:rFonts w:ascii="Arial" w:eastAsia="Arial" w:hAnsi="Arial" w:cs="Arial"/>
          <w:bCs/>
          <w:color w:val="000000"/>
          <w:sz w:val="24"/>
          <w:szCs w:val="24"/>
          <w:lang w:eastAsia="es-ES"/>
        </w:rPr>
        <w:t>Reali</w:t>
      </w:r>
      <w:r w:rsidR="00033D6A">
        <w:rPr>
          <w:rFonts w:ascii="Arial" w:eastAsia="Arial" w:hAnsi="Arial" w:cs="Arial"/>
          <w:bCs/>
          <w:color w:val="000000"/>
          <w:sz w:val="24"/>
          <w:szCs w:val="24"/>
          <w:lang w:eastAsia="es-ES"/>
        </w:rPr>
        <w:t>cé</w:t>
      </w:r>
      <w:r w:rsidRPr="00E4642A">
        <w:rPr>
          <w:rFonts w:ascii="Arial" w:eastAsia="Arial" w:hAnsi="Arial" w:cs="Arial"/>
          <w:bCs/>
          <w:color w:val="000000"/>
          <w:sz w:val="24"/>
          <w:szCs w:val="24"/>
          <w:lang w:eastAsia="es-ES"/>
        </w:rPr>
        <w:t xml:space="preserve"> el análisis del sector del proceso de contratación bajo la modalidad de Concurso de méritos No.</w:t>
      </w:r>
      <w:r w:rsidRPr="00E4642A">
        <w:rPr>
          <w:rFonts w:ascii="Times New Roman" w:eastAsia="Times New Roman" w:hAnsi="Times New Roman" w:cs="Times New Roman"/>
          <w:sz w:val="20"/>
          <w:szCs w:val="20"/>
          <w:lang w:eastAsia="es-CO"/>
        </w:rPr>
        <w:t xml:space="preserve"> </w:t>
      </w:r>
      <w:r w:rsidRPr="00E4642A">
        <w:rPr>
          <w:rFonts w:ascii="Arial" w:eastAsia="Arial" w:hAnsi="Arial" w:cs="Arial"/>
          <w:bCs/>
          <w:color w:val="000000"/>
          <w:sz w:val="24"/>
          <w:szCs w:val="24"/>
          <w:lang w:eastAsia="es-ES"/>
        </w:rPr>
        <w:t xml:space="preserve">4143.010.32.1781-2025, para “Realizar la interventoría integral a los contratos de obra que resulten adjudicados en los Procesos de Licitación de Obra Pública No. 4143.010.32.1762-2025 y No. 4143.010.32.1747-2025” </w:t>
      </w:r>
    </w:p>
    <w:p w14:paraId="6574C295" w14:textId="04172903" w:rsidR="00E4642A" w:rsidRPr="00E4642A" w:rsidRDefault="00E4642A" w:rsidP="00E4642A">
      <w:pPr>
        <w:numPr>
          <w:ilvl w:val="0"/>
          <w:numId w:val="2"/>
        </w:numPr>
        <w:pBdr>
          <w:top w:val="nil"/>
          <w:left w:val="nil"/>
          <w:bottom w:val="nil"/>
          <w:right w:val="nil"/>
          <w:between w:val="nil"/>
        </w:pBdr>
        <w:spacing w:after="200" w:line="276" w:lineRule="auto"/>
        <w:contextualSpacing/>
        <w:jc w:val="both"/>
        <w:rPr>
          <w:rFonts w:ascii="Arial" w:eastAsia="Arial" w:hAnsi="Arial" w:cs="Arial"/>
          <w:bCs/>
          <w:color w:val="000000"/>
          <w:sz w:val="24"/>
          <w:szCs w:val="24"/>
          <w:lang w:eastAsia="es-ES"/>
        </w:rPr>
      </w:pPr>
      <w:r w:rsidRPr="00E4642A">
        <w:rPr>
          <w:rFonts w:ascii="Arial" w:eastAsia="Arial" w:hAnsi="Arial" w:cs="Arial"/>
          <w:bCs/>
          <w:color w:val="000000"/>
          <w:sz w:val="24"/>
          <w:szCs w:val="24"/>
          <w:lang w:eastAsia="es-ES"/>
        </w:rPr>
        <w:t>Brind</w:t>
      </w:r>
      <w:r w:rsidR="00033D6A">
        <w:rPr>
          <w:rFonts w:ascii="Arial" w:eastAsia="Arial" w:hAnsi="Arial" w:cs="Arial"/>
          <w:bCs/>
          <w:color w:val="000000"/>
          <w:sz w:val="24"/>
          <w:szCs w:val="24"/>
          <w:lang w:eastAsia="es-ES"/>
        </w:rPr>
        <w:t>é</w:t>
      </w:r>
      <w:r w:rsidRPr="00E4642A">
        <w:rPr>
          <w:rFonts w:ascii="Arial" w:eastAsia="Arial" w:hAnsi="Arial" w:cs="Arial"/>
          <w:bCs/>
          <w:color w:val="000000"/>
          <w:sz w:val="24"/>
          <w:szCs w:val="24"/>
          <w:lang w:eastAsia="es-ES"/>
        </w:rPr>
        <w:t xml:space="preserve"> apoyo al equipo estructurador en la proyección de las respuestas a las observaciones al proceso bajo la modalidad de concurso de méritos No.4143.010.32.1764-2025 para “Realizar la interventoría integral al contrato de obra que resulte adjudicado en el Proceso de Licitación Pública No. 4143.010.32.1670-2025, cuyo objeto es: “Ejecutar por el sistema de precios unitarios fijos, sin formula de reajuste la construcción de obras para la restauración y reforzamiento estructural de los bloques A y H y las subestaciones eléctricas de la Institución Educativa de Santa Librada sede principal”” .</w:t>
      </w:r>
    </w:p>
    <w:p w14:paraId="4B59C3FE" w14:textId="04EFFB90" w:rsidR="00E4642A" w:rsidRPr="00E4642A" w:rsidRDefault="00E4642A" w:rsidP="00E4642A">
      <w:pPr>
        <w:numPr>
          <w:ilvl w:val="0"/>
          <w:numId w:val="2"/>
        </w:numPr>
        <w:pBdr>
          <w:top w:val="nil"/>
          <w:left w:val="nil"/>
          <w:bottom w:val="nil"/>
          <w:right w:val="nil"/>
          <w:between w:val="nil"/>
        </w:pBdr>
        <w:spacing w:after="200" w:line="276" w:lineRule="auto"/>
        <w:contextualSpacing/>
        <w:jc w:val="both"/>
        <w:rPr>
          <w:rFonts w:ascii="Arial" w:eastAsia="Arial" w:hAnsi="Arial" w:cs="Arial"/>
          <w:bCs/>
          <w:color w:val="000000"/>
          <w:sz w:val="24"/>
          <w:szCs w:val="24"/>
          <w:lang w:eastAsia="es-ES"/>
        </w:rPr>
      </w:pPr>
      <w:r w:rsidRPr="00E4642A">
        <w:rPr>
          <w:rFonts w:ascii="Arial" w:eastAsia="Arial" w:hAnsi="Arial" w:cs="Arial"/>
          <w:color w:val="000000"/>
          <w:sz w:val="24"/>
          <w:szCs w:val="24"/>
          <w:lang w:eastAsia="es-ES"/>
        </w:rPr>
        <w:t>D</w:t>
      </w:r>
      <w:r w:rsidR="00033D6A">
        <w:rPr>
          <w:rFonts w:ascii="Arial" w:eastAsia="Arial" w:hAnsi="Arial" w:cs="Arial"/>
          <w:color w:val="000000"/>
          <w:sz w:val="24"/>
          <w:szCs w:val="24"/>
          <w:lang w:eastAsia="es-ES"/>
        </w:rPr>
        <w:t>í</w:t>
      </w:r>
      <w:r w:rsidRPr="00E4642A">
        <w:rPr>
          <w:rFonts w:ascii="Arial" w:eastAsia="Arial" w:hAnsi="Arial" w:cs="Arial"/>
          <w:color w:val="000000"/>
          <w:sz w:val="24"/>
          <w:szCs w:val="24"/>
          <w:lang w:eastAsia="es-ES"/>
        </w:rPr>
        <w:t xml:space="preserve"> inicio al análisis del sector del proceso de contratación bajo la modalidad de Acuerdo Marco de Precios para “Contratar el servicio de conectividad a Internet para las sedes educativas seleccionadas, acorde con los lineamientos de la </w:t>
      </w:r>
      <w:r w:rsidRPr="00E4642A">
        <w:rPr>
          <w:rFonts w:ascii="Arial" w:eastAsia="Arial" w:hAnsi="Arial" w:cs="Arial"/>
          <w:color w:val="000000"/>
          <w:sz w:val="24"/>
          <w:szCs w:val="24"/>
          <w:lang w:eastAsia="es-ES"/>
        </w:rPr>
        <w:lastRenderedPageBreak/>
        <w:t>estrategia de Conectividad Escolar del Ministerio de Educación Nacional en el marco de ficha EBI BP-26005282, Vigencia 2026 y Realizar la interconexión de 5 Sedes Educativas Oficiales a la REMI (Red Municipal Integrada), acorde con los lineamientos de la estrategia de Conectividad Escolar.”</w:t>
      </w:r>
    </w:p>
    <w:p w14:paraId="4DC0B666" w14:textId="05D861A0" w:rsidR="00E4642A" w:rsidRPr="00E4642A" w:rsidRDefault="00E4642A" w:rsidP="00E4642A">
      <w:pPr>
        <w:numPr>
          <w:ilvl w:val="0"/>
          <w:numId w:val="2"/>
        </w:numPr>
        <w:pBdr>
          <w:top w:val="nil"/>
          <w:left w:val="nil"/>
          <w:bottom w:val="nil"/>
          <w:right w:val="nil"/>
          <w:between w:val="nil"/>
        </w:pBdr>
        <w:spacing w:after="200" w:line="276" w:lineRule="auto"/>
        <w:contextualSpacing/>
        <w:jc w:val="both"/>
        <w:rPr>
          <w:rFonts w:ascii="Arial" w:eastAsia="Arial" w:hAnsi="Arial" w:cs="Arial"/>
          <w:bCs/>
          <w:color w:val="000000"/>
          <w:sz w:val="24"/>
          <w:szCs w:val="24"/>
          <w:lang w:eastAsia="es-ES"/>
        </w:rPr>
      </w:pPr>
      <w:r w:rsidRPr="00E4642A">
        <w:rPr>
          <w:rFonts w:ascii="Arial" w:eastAsia="Arial" w:hAnsi="Arial" w:cs="Arial"/>
          <w:color w:val="000000"/>
          <w:sz w:val="24"/>
          <w:szCs w:val="24"/>
          <w:lang w:eastAsia="es-ES"/>
        </w:rPr>
        <w:t>Reali</w:t>
      </w:r>
      <w:r w:rsidR="00033D6A">
        <w:rPr>
          <w:rFonts w:ascii="Arial" w:eastAsia="Arial" w:hAnsi="Arial" w:cs="Arial"/>
          <w:color w:val="000000"/>
          <w:sz w:val="24"/>
          <w:szCs w:val="24"/>
          <w:lang w:eastAsia="es-ES"/>
        </w:rPr>
        <w:t>cé</w:t>
      </w:r>
      <w:r w:rsidRPr="00E4642A">
        <w:rPr>
          <w:rFonts w:ascii="Arial" w:eastAsia="Arial" w:hAnsi="Arial" w:cs="Arial"/>
          <w:color w:val="000000"/>
          <w:sz w:val="24"/>
          <w:szCs w:val="24"/>
          <w:lang w:eastAsia="es-ES"/>
        </w:rPr>
        <w:t xml:space="preserve"> los ajustes correspondientes a los análisis del sector de los procesos bajo la modalidad de Licitación de Obra Pública No. 4143.010.32.1670-2025, No.4143.010.32.1762-2025 y No.4143.010.32.1747-2025 a la publicación del pliego definitivo de los mismos.</w:t>
      </w:r>
    </w:p>
    <w:p w14:paraId="752239B3" w14:textId="77777777" w:rsidR="00E4642A" w:rsidRPr="00E4642A" w:rsidRDefault="00E4642A" w:rsidP="00E4642A">
      <w:pPr>
        <w:pBdr>
          <w:top w:val="nil"/>
          <w:left w:val="nil"/>
          <w:bottom w:val="nil"/>
          <w:right w:val="nil"/>
          <w:between w:val="nil"/>
        </w:pBdr>
        <w:spacing w:after="200" w:line="276" w:lineRule="auto"/>
        <w:ind w:left="360"/>
        <w:contextualSpacing/>
        <w:jc w:val="both"/>
        <w:rPr>
          <w:rFonts w:ascii="Arial" w:eastAsia="Arial" w:hAnsi="Arial" w:cs="Arial"/>
          <w:bCs/>
          <w:color w:val="000000"/>
          <w:sz w:val="24"/>
          <w:szCs w:val="24"/>
          <w:lang w:eastAsia="es-ES"/>
        </w:rPr>
      </w:pPr>
    </w:p>
    <w:p w14:paraId="705F2CF2" w14:textId="057EE594" w:rsidR="00210E77" w:rsidRDefault="00E4642A" w:rsidP="005120E8">
      <w:pPr>
        <w:pBdr>
          <w:top w:val="nil"/>
          <w:left w:val="nil"/>
          <w:bottom w:val="nil"/>
          <w:right w:val="nil"/>
          <w:between w:val="nil"/>
        </w:pBdr>
        <w:spacing w:after="200" w:line="276" w:lineRule="auto"/>
        <w:contextualSpacing/>
        <w:jc w:val="both"/>
        <w:rPr>
          <w:rFonts w:ascii="Arial" w:eastAsia="Times New Roman" w:hAnsi="Arial" w:cs="Arial"/>
          <w:sz w:val="20"/>
          <w:szCs w:val="20"/>
          <w:lang w:eastAsia="es-CO"/>
        </w:rPr>
      </w:pPr>
      <w:hyperlink r:id="rId5" w:history="1">
        <w:r w:rsidRPr="00E4642A">
          <w:rPr>
            <w:rFonts w:ascii="Arial" w:eastAsia="Times New Roman" w:hAnsi="Arial" w:cs="Arial"/>
            <w:color w:val="0000FF"/>
            <w:u w:val="single"/>
            <w:lang w:eastAsia="es-CO"/>
          </w:rPr>
          <w:t>https://drive.google.com/drive/folders/1Vyuxcw9D0ubFZCWPaRdLgp8WhS__yMYY</w:t>
        </w:r>
      </w:hyperlink>
    </w:p>
    <w:p w14:paraId="641A86AA" w14:textId="7B30E257" w:rsidR="00210E77" w:rsidRDefault="00210E77" w:rsidP="005120E8">
      <w:pPr>
        <w:pBdr>
          <w:top w:val="nil"/>
          <w:left w:val="nil"/>
          <w:bottom w:val="nil"/>
          <w:right w:val="nil"/>
          <w:between w:val="nil"/>
        </w:pBdr>
        <w:spacing w:after="200" w:line="276" w:lineRule="auto"/>
        <w:contextualSpacing/>
        <w:jc w:val="both"/>
        <w:rPr>
          <w:rFonts w:ascii="Arial" w:eastAsia="Times New Roman" w:hAnsi="Arial" w:cs="Arial"/>
          <w:sz w:val="20"/>
          <w:szCs w:val="20"/>
          <w:lang w:eastAsia="es-CO"/>
        </w:rPr>
      </w:pPr>
    </w:p>
    <w:p w14:paraId="16D4F6C9" w14:textId="77777777" w:rsidR="00210E77" w:rsidRDefault="00210E77" w:rsidP="005120E8">
      <w:pPr>
        <w:pBdr>
          <w:top w:val="nil"/>
          <w:left w:val="nil"/>
          <w:bottom w:val="nil"/>
          <w:right w:val="nil"/>
          <w:between w:val="nil"/>
        </w:pBdr>
        <w:spacing w:after="200" w:line="276" w:lineRule="auto"/>
        <w:contextualSpacing/>
        <w:jc w:val="both"/>
        <w:rPr>
          <w:rFonts w:ascii="Arial" w:eastAsia="Times New Roman" w:hAnsi="Arial" w:cs="Arial"/>
          <w:sz w:val="20"/>
          <w:szCs w:val="20"/>
          <w:lang w:eastAsia="es-CO"/>
        </w:rPr>
      </w:pPr>
    </w:p>
    <w:bookmarkEnd w:id="0"/>
    <w:p w14:paraId="57C87E74" w14:textId="77777777" w:rsidR="005120E8" w:rsidRPr="005120E8" w:rsidRDefault="005120E8" w:rsidP="005120E8">
      <w:pPr>
        <w:pBdr>
          <w:top w:val="nil"/>
          <w:left w:val="nil"/>
          <w:bottom w:val="nil"/>
          <w:right w:val="nil"/>
          <w:between w:val="nil"/>
        </w:pBdr>
        <w:spacing w:after="200" w:line="276" w:lineRule="auto"/>
        <w:jc w:val="both"/>
        <w:rPr>
          <w:rFonts w:ascii="Arial" w:eastAsia="Arial" w:hAnsi="Arial" w:cs="Arial"/>
          <w:color w:val="000000"/>
          <w:sz w:val="24"/>
          <w:szCs w:val="24"/>
          <w:lang w:eastAsia="es-CO"/>
        </w:rPr>
      </w:pPr>
      <w:r w:rsidRPr="005120E8">
        <w:rPr>
          <w:rFonts w:ascii="Arial" w:eastAsia="Arial" w:hAnsi="Arial" w:cs="Arial"/>
          <w:color w:val="000000"/>
          <w:sz w:val="24"/>
          <w:szCs w:val="24"/>
          <w:lang w:eastAsia="es-CO"/>
        </w:rPr>
        <w:t>2. Brindar apoyo en asuntos administrativos y financieros.</w:t>
      </w:r>
    </w:p>
    <w:p w14:paraId="31CB099E" w14:textId="47AC215D" w:rsidR="00E4642A" w:rsidRPr="00E4642A" w:rsidRDefault="00E4642A" w:rsidP="00E4642A">
      <w:pPr>
        <w:numPr>
          <w:ilvl w:val="0"/>
          <w:numId w:val="4"/>
        </w:numPr>
        <w:pBdr>
          <w:top w:val="nil"/>
          <w:left w:val="nil"/>
          <w:bottom w:val="nil"/>
          <w:right w:val="nil"/>
          <w:between w:val="nil"/>
        </w:pBdr>
        <w:spacing w:after="200" w:line="276" w:lineRule="auto"/>
        <w:contextualSpacing/>
        <w:jc w:val="both"/>
        <w:rPr>
          <w:rFonts w:ascii="Arial" w:eastAsia="Times New Roman" w:hAnsi="Arial" w:cs="Arial"/>
          <w:sz w:val="20"/>
          <w:szCs w:val="20"/>
          <w:lang w:eastAsia="es-CO"/>
        </w:rPr>
      </w:pPr>
      <w:r w:rsidRPr="00E4642A">
        <w:rPr>
          <w:rFonts w:ascii="Arial" w:eastAsia="Times New Roman" w:hAnsi="Arial" w:cs="Arial"/>
          <w:sz w:val="24"/>
          <w:szCs w:val="24"/>
          <w:lang w:eastAsia="es-CO"/>
        </w:rPr>
        <w:t>Proyect</w:t>
      </w:r>
      <w:r w:rsidR="00033D6A">
        <w:rPr>
          <w:rFonts w:ascii="Arial" w:eastAsia="Times New Roman" w:hAnsi="Arial" w:cs="Arial"/>
          <w:sz w:val="24"/>
          <w:szCs w:val="24"/>
          <w:lang w:eastAsia="es-CO"/>
        </w:rPr>
        <w:t xml:space="preserve">é </w:t>
      </w:r>
      <w:r w:rsidRPr="00E4642A">
        <w:rPr>
          <w:rFonts w:ascii="Arial" w:eastAsia="Times New Roman" w:hAnsi="Arial" w:cs="Arial"/>
          <w:sz w:val="24"/>
          <w:szCs w:val="24"/>
          <w:lang w:eastAsia="es-CO"/>
        </w:rPr>
        <w:t>documento dirigido a la Contaduría General del Distrito de Santiago de Cali cuenta en donde se relacionan los fondos presupuestales que se afectarán para el pago de cuota N°5 del convenio interadministrativo 4143.010.27.1.004.2025</w:t>
      </w:r>
    </w:p>
    <w:p w14:paraId="553CB2FC" w14:textId="77777777" w:rsidR="00E4642A" w:rsidRPr="00E4642A" w:rsidRDefault="00E4642A" w:rsidP="00E4642A">
      <w:pPr>
        <w:pBdr>
          <w:top w:val="nil"/>
          <w:left w:val="nil"/>
          <w:bottom w:val="nil"/>
          <w:right w:val="nil"/>
          <w:between w:val="nil"/>
        </w:pBdr>
        <w:spacing w:after="0" w:line="240" w:lineRule="auto"/>
        <w:jc w:val="both"/>
        <w:rPr>
          <w:rFonts w:ascii="Times New Roman" w:eastAsia="Times New Roman" w:hAnsi="Times New Roman" w:cs="Times New Roman"/>
          <w:sz w:val="20"/>
          <w:szCs w:val="20"/>
          <w:lang w:eastAsia="es-CO"/>
        </w:rPr>
      </w:pPr>
    </w:p>
    <w:p w14:paraId="261ED0DA" w14:textId="14AB5D6B" w:rsidR="00210E77" w:rsidRPr="00E4642A" w:rsidRDefault="00E4642A" w:rsidP="00E4642A">
      <w:pPr>
        <w:pBdr>
          <w:top w:val="nil"/>
          <w:left w:val="nil"/>
          <w:bottom w:val="nil"/>
          <w:right w:val="nil"/>
          <w:between w:val="nil"/>
        </w:pBdr>
        <w:spacing w:after="200" w:line="276" w:lineRule="auto"/>
        <w:contextualSpacing/>
        <w:jc w:val="both"/>
        <w:rPr>
          <w:rFonts w:ascii="Arial" w:eastAsia="Times New Roman" w:hAnsi="Arial" w:cs="Arial"/>
          <w:lang w:eastAsia="es-CO"/>
        </w:rPr>
      </w:pPr>
      <w:hyperlink r:id="rId6" w:history="1">
        <w:r w:rsidRPr="00E4642A">
          <w:rPr>
            <w:rFonts w:ascii="Arial" w:eastAsia="Times New Roman" w:hAnsi="Arial" w:cs="Arial"/>
            <w:color w:val="0000FF"/>
            <w:u w:val="single"/>
            <w:lang w:eastAsia="es-CO"/>
          </w:rPr>
          <w:t>https://drive.google.com/drive/folders/1Vyuxcw9D0ubFZCWPaRdLgp8WhS__yMYY</w:t>
        </w:r>
      </w:hyperlink>
    </w:p>
    <w:p w14:paraId="144ECFD8" w14:textId="77777777" w:rsidR="00E4642A" w:rsidRPr="005120E8" w:rsidRDefault="00E4642A" w:rsidP="00E4642A">
      <w:pPr>
        <w:pBdr>
          <w:top w:val="nil"/>
          <w:left w:val="nil"/>
          <w:bottom w:val="nil"/>
          <w:right w:val="nil"/>
          <w:between w:val="nil"/>
        </w:pBdr>
        <w:spacing w:after="200" w:line="276" w:lineRule="auto"/>
        <w:contextualSpacing/>
        <w:jc w:val="both"/>
        <w:rPr>
          <w:rFonts w:ascii="Arial" w:eastAsia="Times New Roman" w:hAnsi="Arial" w:cs="Arial"/>
          <w:sz w:val="20"/>
          <w:szCs w:val="20"/>
          <w:lang w:eastAsia="es-CO"/>
        </w:rPr>
      </w:pPr>
    </w:p>
    <w:p w14:paraId="73D44C1E" w14:textId="77777777" w:rsidR="005120E8" w:rsidRPr="005120E8" w:rsidRDefault="005120E8" w:rsidP="005120E8">
      <w:pPr>
        <w:pBdr>
          <w:top w:val="nil"/>
          <w:left w:val="nil"/>
          <w:bottom w:val="nil"/>
          <w:right w:val="nil"/>
          <w:between w:val="nil"/>
        </w:pBdr>
        <w:spacing w:after="200" w:line="276" w:lineRule="auto"/>
        <w:jc w:val="both"/>
        <w:rPr>
          <w:rFonts w:ascii="Arial" w:eastAsia="Arial" w:hAnsi="Arial" w:cs="Arial"/>
          <w:color w:val="000000"/>
          <w:sz w:val="24"/>
          <w:szCs w:val="24"/>
          <w:lang w:eastAsia="es-CO"/>
        </w:rPr>
      </w:pPr>
      <w:r w:rsidRPr="005120E8">
        <w:rPr>
          <w:rFonts w:ascii="Arial" w:eastAsia="Arial" w:hAnsi="Arial" w:cs="Arial"/>
          <w:color w:val="000000"/>
          <w:sz w:val="24"/>
          <w:szCs w:val="24"/>
          <w:lang w:eastAsia="es-CO"/>
        </w:rPr>
        <w:t>3. Las demás actividades que le sean asignadas.</w:t>
      </w:r>
    </w:p>
    <w:p w14:paraId="154D1BEC" w14:textId="1C9BC511" w:rsidR="00033D6A" w:rsidRPr="00033D6A" w:rsidRDefault="00033D6A" w:rsidP="00033D6A">
      <w:pPr>
        <w:numPr>
          <w:ilvl w:val="0"/>
          <w:numId w:val="3"/>
        </w:numPr>
        <w:pBdr>
          <w:top w:val="nil"/>
          <w:left w:val="nil"/>
          <w:bottom w:val="nil"/>
          <w:right w:val="nil"/>
          <w:between w:val="nil"/>
        </w:pBdr>
        <w:spacing w:after="200" w:line="276" w:lineRule="auto"/>
        <w:contextualSpacing/>
        <w:jc w:val="both"/>
        <w:rPr>
          <w:rFonts w:ascii="Arial" w:eastAsia="Arial" w:hAnsi="Arial" w:cs="Arial"/>
          <w:color w:val="000000"/>
          <w:sz w:val="24"/>
          <w:szCs w:val="24"/>
          <w:lang w:eastAsia="es-ES"/>
        </w:rPr>
      </w:pPr>
      <w:r w:rsidRPr="00033D6A">
        <w:rPr>
          <w:rFonts w:ascii="Arial" w:eastAsia="Arial" w:hAnsi="Arial" w:cs="Arial"/>
          <w:color w:val="000000"/>
          <w:sz w:val="24"/>
          <w:szCs w:val="24"/>
          <w:lang w:eastAsia="es-ES"/>
        </w:rPr>
        <w:t>Asist</w:t>
      </w:r>
      <w:r>
        <w:rPr>
          <w:rFonts w:ascii="Arial" w:eastAsia="Arial" w:hAnsi="Arial" w:cs="Arial"/>
          <w:color w:val="000000"/>
          <w:sz w:val="24"/>
          <w:szCs w:val="24"/>
          <w:lang w:eastAsia="es-ES"/>
        </w:rPr>
        <w:t>í</w:t>
      </w:r>
      <w:r w:rsidRPr="00033D6A">
        <w:rPr>
          <w:rFonts w:ascii="Arial" w:eastAsia="Arial" w:hAnsi="Arial" w:cs="Arial"/>
          <w:color w:val="000000"/>
          <w:sz w:val="24"/>
          <w:szCs w:val="24"/>
          <w:lang w:eastAsia="es-ES"/>
        </w:rPr>
        <w:t xml:space="preserve"> a las mesas técnicas, lideradas por el Doctor Niki Blanco Arenas, para la revisión de los avances de obra de infraestructura de instituciones educativas y revisión del avance de los procesos de contratación que se adelantan.</w:t>
      </w:r>
    </w:p>
    <w:p w14:paraId="4A34FC4F" w14:textId="1EE3D17A" w:rsidR="00033D6A" w:rsidRPr="00033D6A" w:rsidRDefault="00033D6A" w:rsidP="00033D6A">
      <w:pPr>
        <w:numPr>
          <w:ilvl w:val="0"/>
          <w:numId w:val="3"/>
        </w:numPr>
        <w:pBdr>
          <w:top w:val="nil"/>
          <w:left w:val="nil"/>
          <w:bottom w:val="nil"/>
          <w:right w:val="nil"/>
          <w:between w:val="nil"/>
        </w:pBdr>
        <w:spacing w:after="200" w:line="276" w:lineRule="auto"/>
        <w:contextualSpacing/>
        <w:jc w:val="both"/>
        <w:rPr>
          <w:rFonts w:ascii="Arial" w:eastAsia="Arial" w:hAnsi="Arial" w:cs="Arial"/>
          <w:color w:val="000000"/>
          <w:sz w:val="24"/>
          <w:szCs w:val="24"/>
          <w:lang w:eastAsia="es-ES"/>
        </w:rPr>
      </w:pPr>
      <w:r w:rsidRPr="00033D6A">
        <w:rPr>
          <w:rFonts w:ascii="Arial" w:eastAsia="Arial" w:hAnsi="Arial" w:cs="Arial"/>
          <w:color w:val="000000"/>
          <w:sz w:val="24"/>
          <w:szCs w:val="24"/>
          <w:lang w:eastAsia="es-ES"/>
        </w:rPr>
        <w:t>Asist</w:t>
      </w:r>
      <w:r>
        <w:rPr>
          <w:rFonts w:ascii="Arial" w:eastAsia="Arial" w:hAnsi="Arial" w:cs="Arial"/>
          <w:color w:val="000000"/>
          <w:sz w:val="24"/>
          <w:szCs w:val="24"/>
          <w:lang w:eastAsia="es-ES"/>
        </w:rPr>
        <w:t>í</w:t>
      </w:r>
      <w:r w:rsidRPr="00033D6A">
        <w:rPr>
          <w:rFonts w:ascii="Arial" w:eastAsia="Arial" w:hAnsi="Arial" w:cs="Arial"/>
          <w:color w:val="000000"/>
          <w:sz w:val="24"/>
          <w:szCs w:val="24"/>
          <w:lang w:eastAsia="es-ES"/>
        </w:rPr>
        <w:t xml:space="preserve"> a reunión en la sala de juntas de la Subsecretaría de Planeación Sectorial con los funcionarios de EMCALI encargados del Convenio de Conectividad.</w:t>
      </w:r>
    </w:p>
    <w:p w14:paraId="6DC038CA" w14:textId="24E806EB" w:rsidR="00033D6A" w:rsidRPr="00033D6A" w:rsidRDefault="00033D6A" w:rsidP="00033D6A">
      <w:pPr>
        <w:numPr>
          <w:ilvl w:val="0"/>
          <w:numId w:val="3"/>
        </w:numPr>
        <w:pBdr>
          <w:top w:val="nil"/>
          <w:left w:val="nil"/>
          <w:bottom w:val="nil"/>
          <w:right w:val="nil"/>
          <w:between w:val="nil"/>
        </w:pBdr>
        <w:spacing w:after="200" w:line="276" w:lineRule="auto"/>
        <w:contextualSpacing/>
        <w:jc w:val="both"/>
        <w:rPr>
          <w:rFonts w:ascii="Arial" w:eastAsia="Calibri" w:hAnsi="Arial" w:cs="Arial"/>
          <w:bCs/>
          <w:sz w:val="24"/>
          <w:szCs w:val="24"/>
          <w:lang w:val="es-MX" w:eastAsia="es-ES"/>
        </w:rPr>
      </w:pPr>
      <w:r w:rsidRPr="00033D6A">
        <w:rPr>
          <w:rFonts w:ascii="Arial" w:eastAsia="Arial" w:hAnsi="Arial" w:cs="Arial"/>
          <w:color w:val="000000"/>
          <w:sz w:val="24"/>
          <w:szCs w:val="24"/>
          <w:lang w:eastAsia="es-ES"/>
        </w:rPr>
        <w:t>Asist</w:t>
      </w:r>
      <w:r>
        <w:rPr>
          <w:rFonts w:ascii="Arial" w:eastAsia="Arial" w:hAnsi="Arial" w:cs="Arial"/>
          <w:color w:val="000000"/>
          <w:sz w:val="24"/>
          <w:szCs w:val="24"/>
          <w:lang w:eastAsia="es-ES"/>
        </w:rPr>
        <w:t>í</w:t>
      </w:r>
      <w:r w:rsidRPr="00033D6A">
        <w:rPr>
          <w:rFonts w:ascii="Arial" w:eastAsia="Arial" w:hAnsi="Arial" w:cs="Arial"/>
          <w:color w:val="000000"/>
          <w:sz w:val="24"/>
          <w:szCs w:val="24"/>
          <w:lang w:eastAsia="es-ES"/>
        </w:rPr>
        <w:t xml:space="preserve"> a reunión en la sala de juntas de la Subsecretaría de Planeación Sectorial, para revisar con el equipo técnico de sistemas, los avances correspondientes al convenio de conectividad escolar que se encuentra en ejecución y en la estructuración del nuevo proceso para la vigencia 2026.</w:t>
      </w:r>
    </w:p>
    <w:p w14:paraId="024F9246" w14:textId="20631C37" w:rsidR="00033D6A" w:rsidRPr="00033D6A" w:rsidRDefault="00033D6A" w:rsidP="00033D6A">
      <w:pPr>
        <w:numPr>
          <w:ilvl w:val="0"/>
          <w:numId w:val="3"/>
        </w:numPr>
        <w:pBdr>
          <w:top w:val="nil"/>
          <w:left w:val="nil"/>
          <w:bottom w:val="nil"/>
          <w:right w:val="nil"/>
          <w:between w:val="nil"/>
        </w:pBdr>
        <w:spacing w:after="200" w:line="276" w:lineRule="auto"/>
        <w:contextualSpacing/>
        <w:jc w:val="both"/>
        <w:rPr>
          <w:rFonts w:ascii="Arial" w:eastAsia="Calibri" w:hAnsi="Arial" w:cs="Arial"/>
          <w:bCs/>
          <w:sz w:val="24"/>
          <w:szCs w:val="24"/>
          <w:lang w:val="es-MX" w:eastAsia="es-ES"/>
        </w:rPr>
      </w:pPr>
      <w:r w:rsidRPr="00033D6A">
        <w:rPr>
          <w:rFonts w:ascii="Arial" w:eastAsia="Arial" w:hAnsi="Arial" w:cs="Arial"/>
          <w:color w:val="000000"/>
          <w:sz w:val="24"/>
          <w:szCs w:val="24"/>
          <w:lang w:eastAsia="es-ES"/>
        </w:rPr>
        <w:t>Asist</w:t>
      </w:r>
      <w:r>
        <w:rPr>
          <w:rFonts w:ascii="Arial" w:eastAsia="Arial" w:hAnsi="Arial" w:cs="Arial"/>
          <w:color w:val="000000"/>
          <w:sz w:val="24"/>
          <w:szCs w:val="24"/>
          <w:lang w:eastAsia="es-ES"/>
        </w:rPr>
        <w:t>í</w:t>
      </w:r>
      <w:r w:rsidRPr="00033D6A">
        <w:rPr>
          <w:rFonts w:ascii="Arial" w:eastAsia="Arial" w:hAnsi="Arial" w:cs="Arial"/>
          <w:color w:val="000000"/>
          <w:sz w:val="24"/>
          <w:szCs w:val="24"/>
          <w:lang w:eastAsia="es-ES"/>
        </w:rPr>
        <w:t xml:space="preserve"> a la audiencia de asignación de riesgos y aclaración del pliego de condiciones  del proceso de Licitación Pública No. 4143.010.32.1670-2025 </w:t>
      </w:r>
    </w:p>
    <w:p w14:paraId="41AB48B1" w14:textId="0C66D180" w:rsidR="00033D6A" w:rsidRPr="00033D6A" w:rsidRDefault="00033D6A" w:rsidP="00033D6A">
      <w:pPr>
        <w:numPr>
          <w:ilvl w:val="0"/>
          <w:numId w:val="3"/>
        </w:numPr>
        <w:pBdr>
          <w:top w:val="nil"/>
          <w:left w:val="nil"/>
          <w:bottom w:val="nil"/>
          <w:right w:val="nil"/>
          <w:between w:val="nil"/>
        </w:pBdr>
        <w:spacing w:after="200" w:line="276" w:lineRule="auto"/>
        <w:contextualSpacing/>
        <w:jc w:val="both"/>
        <w:rPr>
          <w:rFonts w:ascii="Arial" w:eastAsia="Calibri" w:hAnsi="Arial" w:cs="Arial"/>
          <w:bCs/>
          <w:sz w:val="24"/>
          <w:szCs w:val="24"/>
          <w:lang w:val="es-MX" w:eastAsia="es-ES"/>
        </w:rPr>
      </w:pPr>
      <w:r w:rsidRPr="00033D6A">
        <w:rPr>
          <w:rFonts w:ascii="Arial" w:eastAsia="Arial" w:hAnsi="Arial" w:cs="Arial"/>
          <w:color w:val="000000"/>
          <w:sz w:val="24"/>
          <w:szCs w:val="24"/>
          <w:lang w:eastAsia="es-ES"/>
        </w:rPr>
        <w:t xml:space="preserve"> Asist</w:t>
      </w:r>
      <w:r>
        <w:rPr>
          <w:rFonts w:ascii="Arial" w:eastAsia="Arial" w:hAnsi="Arial" w:cs="Arial"/>
          <w:color w:val="000000"/>
          <w:sz w:val="24"/>
          <w:szCs w:val="24"/>
          <w:lang w:eastAsia="es-ES"/>
        </w:rPr>
        <w:t>í</w:t>
      </w:r>
      <w:r w:rsidRPr="00033D6A">
        <w:rPr>
          <w:rFonts w:ascii="Arial" w:eastAsia="Arial" w:hAnsi="Arial" w:cs="Arial"/>
          <w:color w:val="000000"/>
          <w:sz w:val="24"/>
          <w:szCs w:val="24"/>
          <w:lang w:eastAsia="es-ES"/>
        </w:rPr>
        <w:t xml:space="preserve"> a la audiencia de asignación de riesgos y aclaración del pliego de condiciones del proceso de Licitación Pública No. 4143.010.32.1762-2025 </w:t>
      </w:r>
    </w:p>
    <w:p w14:paraId="63109028" w14:textId="3EBE6816" w:rsidR="00033D6A" w:rsidRPr="00033D6A" w:rsidRDefault="00033D6A" w:rsidP="00033D6A">
      <w:pPr>
        <w:numPr>
          <w:ilvl w:val="0"/>
          <w:numId w:val="3"/>
        </w:numPr>
        <w:pBdr>
          <w:top w:val="nil"/>
          <w:left w:val="nil"/>
          <w:bottom w:val="nil"/>
          <w:right w:val="nil"/>
          <w:between w:val="nil"/>
        </w:pBdr>
        <w:spacing w:after="200" w:line="276" w:lineRule="auto"/>
        <w:contextualSpacing/>
        <w:jc w:val="both"/>
        <w:rPr>
          <w:rFonts w:ascii="Arial" w:eastAsia="Calibri" w:hAnsi="Arial" w:cs="Arial"/>
          <w:bCs/>
          <w:sz w:val="24"/>
          <w:szCs w:val="24"/>
          <w:lang w:val="es-MX" w:eastAsia="es-ES"/>
        </w:rPr>
      </w:pPr>
      <w:r w:rsidRPr="00033D6A">
        <w:rPr>
          <w:rFonts w:ascii="Arial" w:eastAsia="Arial" w:hAnsi="Arial" w:cs="Arial"/>
          <w:color w:val="000000"/>
          <w:sz w:val="24"/>
          <w:szCs w:val="24"/>
          <w:lang w:eastAsia="es-ES"/>
        </w:rPr>
        <w:t>Asist</w:t>
      </w:r>
      <w:r>
        <w:rPr>
          <w:rFonts w:ascii="Arial" w:eastAsia="Arial" w:hAnsi="Arial" w:cs="Arial"/>
          <w:color w:val="000000"/>
          <w:sz w:val="24"/>
          <w:szCs w:val="24"/>
          <w:lang w:eastAsia="es-ES"/>
        </w:rPr>
        <w:t>í</w:t>
      </w:r>
      <w:r w:rsidRPr="00033D6A">
        <w:rPr>
          <w:rFonts w:ascii="Arial" w:eastAsia="Arial" w:hAnsi="Arial" w:cs="Arial"/>
          <w:color w:val="000000"/>
          <w:sz w:val="24"/>
          <w:szCs w:val="24"/>
          <w:lang w:eastAsia="es-ES"/>
        </w:rPr>
        <w:t xml:space="preserve"> a la audiencia de asignación de riesgos y aclaración del pliego de condiciones del proceso de Licitación Pública No. 4143.010.32.1747-2025 </w:t>
      </w:r>
    </w:p>
    <w:p w14:paraId="0D7747EB" w14:textId="04563A21" w:rsidR="00033D6A" w:rsidRPr="00033D6A" w:rsidRDefault="00033D6A" w:rsidP="00033D6A">
      <w:pPr>
        <w:numPr>
          <w:ilvl w:val="0"/>
          <w:numId w:val="3"/>
        </w:numPr>
        <w:pBdr>
          <w:top w:val="nil"/>
          <w:left w:val="nil"/>
          <w:bottom w:val="nil"/>
          <w:right w:val="nil"/>
          <w:between w:val="nil"/>
        </w:pBdr>
        <w:spacing w:after="200" w:line="276" w:lineRule="auto"/>
        <w:contextualSpacing/>
        <w:jc w:val="both"/>
        <w:rPr>
          <w:rFonts w:ascii="Arial" w:eastAsia="Calibri" w:hAnsi="Arial" w:cs="Arial"/>
          <w:bCs/>
          <w:sz w:val="24"/>
          <w:szCs w:val="24"/>
          <w:lang w:val="es-MX" w:eastAsia="es-ES"/>
        </w:rPr>
      </w:pPr>
      <w:r w:rsidRPr="00033D6A">
        <w:rPr>
          <w:rFonts w:ascii="Arial" w:eastAsia="Calibri" w:hAnsi="Arial" w:cs="Arial"/>
          <w:bCs/>
          <w:sz w:val="24"/>
          <w:szCs w:val="24"/>
          <w:lang w:val="es-MX" w:eastAsia="es-ES"/>
        </w:rPr>
        <w:t>Asist</w:t>
      </w:r>
      <w:r>
        <w:rPr>
          <w:rFonts w:ascii="Arial" w:eastAsia="Calibri" w:hAnsi="Arial" w:cs="Arial"/>
          <w:bCs/>
          <w:sz w:val="24"/>
          <w:szCs w:val="24"/>
          <w:lang w:val="es-MX" w:eastAsia="es-ES"/>
        </w:rPr>
        <w:t>í</w:t>
      </w:r>
      <w:r w:rsidRPr="00033D6A">
        <w:rPr>
          <w:rFonts w:ascii="Arial" w:eastAsia="Calibri" w:hAnsi="Arial" w:cs="Arial"/>
          <w:bCs/>
          <w:sz w:val="24"/>
          <w:szCs w:val="24"/>
          <w:lang w:val="es-MX" w:eastAsia="es-ES"/>
        </w:rPr>
        <w:t xml:space="preserve"> de manera virtual a la jornada de socialización en materia de contratación pública</w:t>
      </w:r>
    </w:p>
    <w:p w14:paraId="340EBFBD" w14:textId="77777777" w:rsidR="00033D6A" w:rsidRPr="00033D6A" w:rsidRDefault="00033D6A" w:rsidP="00033D6A">
      <w:pPr>
        <w:pBdr>
          <w:top w:val="nil"/>
          <w:left w:val="nil"/>
          <w:bottom w:val="nil"/>
          <w:right w:val="nil"/>
          <w:between w:val="nil"/>
        </w:pBdr>
        <w:spacing w:after="0" w:line="240" w:lineRule="auto"/>
        <w:jc w:val="both"/>
        <w:rPr>
          <w:rFonts w:ascii="Arial" w:eastAsia="Arial" w:hAnsi="Arial" w:cs="Arial"/>
          <w:color w:val="000000"/>
          <w:sz w:val="24"/>
          <w:szCs w:val="24"/>
          <w:lang w:eastAsia="es-CO"/>
        </w:rPr>
      </w:pPr>
    </w:p>
    <w:p w14:paraId="34DE866F" w14:textId="77777777" w:rsidR="00033D6A" w:rsidRPr="00033D6A" w:rsidRDefault="00033D6A" w:rsidP="00033D6A">
      <w:pPr>
        <w:pBdr>
          <w:top w:val="nil"/>
          <w:left w:val="nil"/>
          <w:bottom w:val="nil"/>
          <w:right w:val="nil"/>
          <w:between w:val="nil"/>
        </w:pBdr>
        <w:spacing w:after="0" w:line="240" w:lineRule="auto"/>
        <w:jc w:val="both"/>
        <w:rPr>
          <w:rFonts w:ascii="Arial" w:eastAsia="Times New Roman" w:hAnsi="Arial" w:cs="Arial"/>
          <w:lang w:eastAsia="es-CO"/>
        </w:rPr>
      </w:pPr>
      <w:hyperlink r:id="rId7" w:history="1">
        <w:r w:rsidRPr="00033D6A">
          <w:rPr>
            <w:rFonts w:ascii="Arial" w:eastAsia="Times New Roman" w:hAnsi="Arial" w:cs="Arial"/>
            <w:color w:val="0000FF"/>
            <w:u w:val="single"/>
            <w:lang w:eastAsia="es-CO"/>
          </w:rPr>
          <w:t>https://drive.google.com/drive/folders/1Vyuxcw9D0ubFZCWPaRdLgp8WhS__yMYY</w:t>
        </w:r>
      </w:hyperlink>
    </w:p>
    <w:p w14:paraId="125DFC48" w14:textId="77777777" w:rsidR="00210E77" w:rsidRPr="00AA7861" w:rsidRDefault="00210E77" w:rsidP="00AA7861">
      <w:pPr>
        <w:pBdr>
          <w:top w:val="nil"/>
          <w:left w:val="nil"/>
          <w:bottom w:val="nil"/>
          <w:right w:val="nil"/>
          <w:between w:val="nil"/>
        </w:pBdr>
        <w:spacing w:after="200" w:line="276" w:lineRule="auto"/>
        <w:contextualSpacing/>
        <w:jc w:val="both"/>
        <w:rPr>
          <w:rFonts w:ascii="Arial" w:eastAsia="Arial" w:hAnsi="Arial" w:cs="Arial"/>
          <w:color w:val="000000"/>
          <w:sz w:val="24"/>
          <w:szCs w:val="24"/>
          <w:lang w:eastAsia="es-ES"/>
        </w:rPr>
      </w:pPr>
    </w:p>
    <w:p w14:paraId="2A2C781F" w14:textId="6C9826B3" w:rsidR="00EA6DF3" w:rsidRDefault="006775BC" w:rsidP="006775BC">
      <w:pPr>
        <w:jc w:val="both"/>
        <w:rPr>
          <w:rFonts w:ascii="Arial" w:hAnsi="Arial" w:cs="Arial"/>
          <w:b/>
          <w:bCs/>
          <w:sz w:val="24"/>
          <w:szCs w:val="24"/>
        </w:rPr>
      </w:pPr>
      <w:r w:rsidRPr="00EA6DF3">
        <w:rPr>
          <w:rFonts w:ascii="Arial" w:hAnsi="Arial" w:cs="Arial"/>
          <w:b/>
          <w:bCs/>
          <w:sz w:val="24"/>
          <w:szCs w:val="24"/>
        </w:rPr>
        <w:t>3. SEGURIDAD SOCIAL</w:t>
      </w:r>
    </w:p>
    <w:p w14:paraId="2AA8C3E3" w14:textId="44D32C9E" w:rsidR="00A50552" w:rsidRPr="00EA6DF3" w:rsidRDefault="00EA6DF3" w:rsidP="006775BC">
      <w:pPr>
        <w:jc w:val="both"/>
        <w:rPr>
          <w:rFonts w:ascii="Arial" w:hAnsi="Arial" w:cs="Arial"/>
          <w:sz w:val="24"/>
          <w:szCs w:val="24"/>
        </w:rPr>
      </w:pPr>
      <w:r>
        <w:rPr>
          <w:rFonts w:ascii="Arial" w:hAnsi="Arial" w:cs="Arial"/>
          <w:sz w:val="24"/>
          <w:szCs w:val="24"/>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w:t>
      </w:r>
      <w:r w:rsidR="00A50552">
        <w:rPr>
          <w:rFonts w:ascii="Arial" w:hAnsi="Arial" w:cs="Arial"/>
          <w:sz w:val="24"/>
          <w:szCs w:val="24"/>
        </w:rPr>
        <w:t>el pago correspondiente a los sistemas de seguridad social en salud, pensiones y ARL de acuerdo con las bases de cotización establecidas en las normas vigentes”.</w:t>
      </w:r>
    </w:p>
    <w:tbl>
      <w:tblPr>
        <w:tblStyle w:val="Tablaconcuadrcula"/>
        <w:tblW w:w="0" w:type="auto"/>
        <w:tblLook w:val="04A0" w:firstRow="1" w:lastRow="0" w:firstColumn="1" w:lastColumn="0" w:noHBand="0" w:noVBand="1"/>
      </w:tblPr>
      <w:tblGrid>
        <w:gridCol w:w="4106"/>
        <w:gridCol w:w="4722"/>
      </w:tblGrid>
      <w:tr w:rsidR="006775BC" w:rsidRPr="00EA6DF3" w14:paraId="516D3207" w14:textId="77777777" w:rsidTr="00EA6DF3">
        <w:tc>
          <w:tcPr>
            <w:tcW w:w="4106" w:type="dxa"/>
          </w:tcPr>
          <w:p w14:paraId="045BB151" w14:textId="1D2E5D0F" w:rsidR="006775BC" w:rsidRPr="00EA6DF3" w:rsidRDefault="006775BC" w:rsidP="006775BC">
            <w:pPr>
              <w:jc w:val="both"/>
              <w:rPr>
                <w:rFonts w:ascii="Arial" w:hAnsi="Arial" w:cs="Arial"/>
                <w:sz w:val="24"/>
                <w:szCs w:val="24"/>
              </w:rPr>
            </w:pPr>
            <w:r w:rsidRPr="00EA6DF3">
              <w:rPr>
                <w:rFonts w:ascii="Arial" w:hAnsi="Arial" w:cs="Arial"/>
                <w:sz w:val="24"/>
                <w:szCs w:val="24"/>
              </w:rPr>
              <w:t>FORMA DE PAGO (vencida, anticipada, extemporánea)</w:t>
            </w:r>
          </w:p>
        </w:tc>
        <w:tc>
          <w:tcPr>
            <w:tcW w:w="4722" w:type="dxa"/>
          </w:tcPr>
          <w:p w14:paraId="4CAE2FD1" w14:textId="49CECD7A" w:rsidR="006775BC" w:rsidRPr="00EA6DF3" w:rsidRDefault="00AA7861" w:rsidP="006775BC">
            <w:pPr>
              <w:jc w:val="both"/>
              <w:rPr>
                <w:rFonts w:ascii="Arial" w:hAnsi="Arial" w:cs="Arial"/>
                <w:sz w:val="24"/>
                <w:szCs w:val="24"/>
              </w:rPr>
            </w:pPr>
            <w:r>
              <w:rPr>
                <w:rFonts w:ascii="Arial" w:hAnsi="Arial" w:cs="Arial"/>
                <w:sz w:val="24"/>
                <w:szCs w:val="24"/>
              </w:rPr>
              <w:t>VENCIDA</w:t>
            </w:r>
          </w:p>
        </w:tc>
      </w:tr>
      <w:tr w:rsidR="006775BC" w:rsidRPr="00EA6DF3" w14:paraId="013752F6" w14:textId="77777777" w:rsidTr="00EA6DF3">
        <w:tc>
          <w:tcPr>
            <w:tcW w:w="4106" w:type="dxa"/>
          </w:tcPr>
          <w:p w14:paraId="65250CDC" w14:textId="789A24A3" w:rsidR="006775BC" w:rsidRPr="00EA6DF3" w:rsidRDefault="006775BC" w:rsidP="006775BC">
            <w:pPr>
              <w:jc w:val="both"/>
              <w:rPr>
                <w:rFonts w:ascii="Arial" w:hAnsi="Arial" w:cs="Arial"/>
                <w:sz w:val="24"/>
                <w:szCs w:val="24"/>
              </w:rPr>
            </w:pPr>
            <w:r w:rsidRPr="00EA6DF3">
              <w:rPr>
                <w:rFonts w:ascii="Arial" w:hAnsi="Arial" w:cs="Arial"/>
                <w:sz w:val="24"/>
                <w:szCs w:val="24"/>
              </w:rPr>
              <w:t>NÚMERO DE PLANIL</w:t>
            </w:r>
            <w:r w:rsidR="005F152B">
              <w:rPr>
                <w:rFonts w:ascii="Arial" w:hAnsi="Arial" w:cs="Arial"/>
                <w:sz w:val="24"/>
                <w:szCs w:val="24"/>
              </w:rPr>
              <w:t>L</w:t>
            </w:r>
            <w:r w:rsidRPr="00EA6DF3">
              <w:rPr>
                <w:rFonts w:ascii="Arial" w:hAnsi="Arial" w:cs="Arial"/>
                <w:sz w:val="24"/>
                <w:szCs w:val="24"/>
              </w:rPr>
              <w:t>A</w:t>
            </w:r>
          </w:p>
        </w:tc>
        <w:tc>
          <w:tcPr>
            <w:tcW w:w="4722" w:type="dxa"/>
          </w:tcPr>
          <w:p w14:paraId="596B375A" w14:textId="518CD7FC" w:rsidR="006775BC" w:rsidRPr="001545CE" w:rsidRDefault="0075308C" w:rsidP="001545CE">
            <w:pPr>
              <w:rPr>
                <w:rFonts w:ascii="Arial" w:eastAsia="Arial" w:hAnsi="Arial" w:cs="Arial"/>
                <w:sz w:val="24"/>
                <w:szCs w:val="24"/>
                <w:lang w:eastAsia="es-CO"/>
              </w:rPr>
            </w:pPr>
            <w:r w:rsidRPr="0075308C">
              <w:rPr>
                <w:rFonts w:ascii="Arial" w:eastAsia="Arial" w:hAnsi="Arial" w:cs="Arial"/>
                <w:sz w:val="24"/>
                <w:szCs w:val="24"/>
                <w:lang w:eastAsia="es-CO"/>
              </w:rPr>
              <w:t>1077411543</w:t>
            </w:r>
          </w:p>
        </w:tc>
      </w:tr>
      <w:tr w:rsidR="006775BC" w:rsidRPr="00EA6DF3" w14:paraId="7289DA97" w14:textId="77777777" w:rsidTr="00EA6DF3">
        <w:tc>
          <w:tcPr>
            <w:tcW w:w="4106" w:type="dxa"/>
          </w:tcPr>
          <w:p w14:paraId="427663FC" w14:textId="775D205B" w:rsidR="006775BC" w:rsidRPr="00EA6DF3" w:rsidRDefault="006775BC" w:rsidP="006775BC">
            <w:pPr>
              <w:jc w:val="both"/>
              <w:rPr>
                <w:rFonts w:ascii="Arial" w:hAnsi="Arial" w:cs="Arial"/>
                <w:sz w:val="24"/>
                <w:szCs w:val="24"/>
              </w:rPr>
            </w:pPr>
            <w:r w:rsidRPr="00EA6DF3">
              <w:rPr>
                <w:rFonts w:ascii="Arial" w:hAnsi="Arial" w:cs="Arial"/>
                <w:sz w:val="24"/>
                <w:szCs w:val="24"/>
              </w:rPr>
              <w:t>IBC DEL PAGO REALIZADO</w:t>
            </w:r>
          </w:p>
        </w:tc>
        <w:tc>
          <w:tcPr>
            <w:tcW w:w="4722" w:type="dxa"/>
          </w:tcPr>
          <w:p w14:paraId="52E6925D" w14:textId="6F1DB788" w:rsidR="006775BC" w:rsidRPr="00EA6DF3" w:rsidRDefault="00BB1A8C" w:rsidP="006775BC">
            <w:pPr>
              <w:jc w:val="both"/>
              <w:rPr>
                <w:rFonts w:ascii="Arial" w:hAnsi="Arial" w:cs="Arial"/>
                <w:sz w:val="24"/>
                <w:szCs w:val="24"/>
              </w:rPr>
            </w:pPr>
            <w:r>
              <w:rPr>
                <w:rFonts w:ascii="Arial" w:hAnsi="Arial" w:cs="Arial"/>
                <w:sz w:val="24"/>
                <w:szCs w:val="24"/>
              </w:rPr>
              <w:t>$</w:t>
            </w:r>
            <w:r w:rsidR="00BD3C8F">
              <w:rPr>
                <w:rFonts w:ascii="Arial" w:hAnsi="Arial" w:cs="Arial"/>
                <w:sz w:val="24"/>
                <w:szCs w:val="24"/>
              </w:rPr>
              <w:t>2.178.000</w:t>
            </w:r>
          </w:p>
        </w:tc>
      </w:tr>
      <w:tr w:rsidR="006775BC" w:rsidRPr="00EA6DF3" w14:paraId="5FCF6074" w14:textId="77777777" w:rsidTr="00EA6DF3">
        <w:tc>
          <w:tcPr>
            <w:tcW w:w="4106" w:type="dxa"/>
          </w:tcPr>
          <w:p w14:paraId="2D93C6C5" w14:textId="17B7B062" w:rsidR="006775BC" w:rsidRPr="00EA6DF3" w:rsidRDefault="006775BC" w:rsidP="006775BC">
            <w:pPr>
              <w:jc w:val="both"/>
              <w:rPr>
                <w:rFonts w:ascii="Arial" w:hAnsi="Arial" w:cs="Arial"/>
                <w:sz w:val="24"/>
                <w:szCs w:val="24"/>
              </w:rPr>
            </w:pPr>
            <w:r w:rsidRPr="00EA6DF3">
              <w:rPr>
                <w:rFonts w:ascii="Arial" w:hAnsi="Arial" w:cs="Arial"/>
                <w:sz w:val="24"/>
                <w:szCs w:val="24"/>
              </w:rPr>
              <w:t>FECHA DE PAGO</w:t>
            </w:r>
          </w:p>
        </w:tc>
        <w:tc>
          <w:tcPr>
            <w:tcW w:w="4722" w:type="dxa"/>
          </w:tcPr>
          <w:p w14:paraId="193D4D68" w14:textId="07515D3D" w:rsidR="006775BC" w:rsidRPr="00EA6DF3" w:rsidRDefault="001545CE" w:rsidP="006775BC">
            <w:pPr>
              <w:jc w:val="both"/>
              <w:rPr>
                <w:rFonts w:ascii="Arial" w:hAnsi="Arial" w:cs="Arial"/>
                <w:sz w:val="24"/>
                <w:szCs w:val="24"/>
              </w:rPr>
            </w:pPr>
            <w:r>
              <w:rPr>
                <w:rFonts w:ascii="Arial" w:hAnsi="Arial" w:cs="Arial"/>
                <w:sz w:val="24"/>
                <w:szCs w:val="24"/>
              </w:rPr>
              <w:t>21</w:t>
            </w:r>
            <w:r w:rsidR="00AA7861">
              <w:rPr>
                <w:rFonts w:ascii="Arial" w:hAnsi="Arial" w:cs="Arial"/>
                <w:sz w:val="24"/>
                <w:szCs w:val="24"/>
              </w:rPr>
              <w:t>/</w:t>
            </w:r>
            <w:r w:rsidR="00BD3C8F">
              <w:rPr>
                <w:rFonts w:ascii="Arial" w:hAnsi="Arial" w:cs="Arial"/>
                <w:sz w:val="24"/>
                <w:szCs w:val="24"/>
              </w:rPr>
              <w:t>NOVIEMBRE</w:t>
            </w:r>
            <w:r w:rsidR="00AA7861">
              <w:rPr>
                <w:rFonts w:ascii="Arial" w:hAnsi="Arial" w:cs="Arial"/>
                <w:sz w:val="24"/>
                <w:szCs w:val="24"/>
              </w:rPr>
              <w:t>/202</w:t>
            </w:r>
            <w:r w:rsidR="00D06EF9">
              <w:rPr>
                <w:rFonts w:ascii="Arial" w:hAnsi="Arial" w:cs="Arial"/>
                <w:sz w:val="24"/>
                <w:szCs w:val="24"/>
              </w:rPr>
              <w:t>5</w:t>
            </w:r>
          </w:p>
        </w:tc>
      </w:tr>
      <w:tr w:rsidR="006775BC" w:rsidRPr="00EA6DF3" w14:paraId="0685589C" w14:textId="77777777" w:rsidTr="00EA6DF3">
        <w:tc>
          <w:tcPr>
            <w:tcW w:w="4106" w:type="dxa"/>
          </w:tcPr>
          <w:p w14:paraId="31B41B88" w14:textId="64F5A06F" w:rsidR="006775BC" w:rsidRPr="00EA6DF3" w:rsidRDefault="006775BC" w:rsidP="006775BC">
            <w:pPr>
              <w:jc w:val="both"/>
              <w:rPr>
                <w:rFonts w:ascii="Arial" w:hAnsi="Arial" w:cs="Arial"/>
                <w:sz w:val="24"/>
                <w:szCs w:val="24"/>
              </w:rPr>
            </w:pPr>
            <w:r w:rsidRPr="00EA6DF3">
              <w:rPr>
                <w:rFonts w:ascii="Arial" w:hAnsi="Arial" w:cs="Arial"/>
                <w:sz w:val="24"/>
                <w:szCs w:val="24"/>
              </w:rPr>
              <w:t>MES CORRESPONDIENTE</w:t>
            </w:r>
          </w:p>
        </w:tc>
        <w:tc>
          <w:tcPr>
            <w:tcW w:w="4722" w:type="dxa"/>
          </w:tcPr>
          <w:p w14:paraId="6590FEA1" w14:textId="3DD77B79" w:rsidR="006775BC" w:rsidRPr="00EA6DF3" w:rsidRDefault="00BD3C8F" w:rsidP="006775BC">
            <w:pPr>
              <w:jc w:val="both"/>
              <w:rPr>
                <w:rFonts w:ascii="Arial" w:hAnsi="Arial" w:cs="Arial"/>
                <w:sz w:val="24"/>
                <w:szCs w:val="24"/>
              </w:rPr>
            </w:pPr>
            <w:r>
              <w:rPr>
                <w:rFonts w:ascii="Arial" w:hAnsi="Arial" w:cs="Arial"/>
                <w:sz w:val="24"/>
                <w:szCs w:val="24"/>
              </w:rPr>
              <w:t>OCTUBRE</w:t>
            </w:r>
            <w:r w:rsidR="00AA7861">
              <w:rPr>
                <w:rFonts w:ascii="Arial" w:hAnsi="Arial" w:cs="Arial"/>
                <w:sz w:val="24"/>
                <w:szCs w:val="24"/>
              </w:rPr>
              <w:t xml:space="preserve"> DE 2025</w:t>
            </w:r>
          </w:p>
        </w:tc>
      </w:tr>
      <w:tr w:rsidR="006775BC" w:rsidRPr="00EA6DF3" w14:paraId="32DA9EF0" w14:textId="77777777" w:rsidTr="00EA6DF3">
        <w:tc>
          <w:tcPr>
            <w:tcW w:w="4106" w:type="dxa"/>
          </w:tcPr>
          <w:p w14:paraId="44A4FE49" w14:textId="3D031F07" w:rsidR="006775BC" w:rsidRPr="00EA6DF3" w:rsidRDefault="006775BC" w:rsidP="006775BC">
            <w:pPr>
              <w:jc w:val="both"/>
              <w:rPr>
                <w:rFonts w:ascii="Arial" w:hAnsi="Arial" w:cs="Arial"/>
                <w:sz w:val="24"/>
                <w:szCs w:val="24"/>
              </w:rPr>
            </w:pPr>
            <w:r w:rsidRPr="00EA6DF3">
              <w:rPr>
                <w:rFonts w:ascii="Arial" w:hAnsi="Arial" w:cs="Arial"/>
                <w:sz w:val="24"/>
                <w:szCs w:val="24"/>
              </w:rPr>
              <w:t>OBSERVACIONES</w:t>
            </w:r>
          </w:p>
        </w:tc>
        <w:tc>
          <w:tcPr>
            <w:tcW w:w="4722" w:type="dxa"/>
          </w:tcPr>
          <w:p w14:paraId="08BC1768" w14:textId="66122633" w:rsidR="006775BC" w:rsidRPr="00EA6DF3" w:rsidRDefault="00AA7861" w:rsidP="006775BC">
            <w:pPr>
              <w:jc w:val="both"/>
              <w:rPr>
                <w:rFonts w:ascii="Arial" w:hAnsi="Arial" w:cs="Arial"/>
                <w:sz w:val="24"/>
                <w:szCs w:val="24"/>
              </w:rPr>
            </w:pPr>
            <w:r>
              <w:rPr>
                <w:rFonts w:ascii="Arial" w:hAnsi="Arial" w:cs="Arial"/>
                <w:sz w:val="24"/>
                <w:szCs w:val="24"/>
              </w:rPr>
              <w:t>NINGUNA</w:t>
            </w:r>
          </w:p>
        </w:tc>
      </w:tr>
    </w:tbl>
    <w:p w14:paraId="5698C93D" w14:textId="1C0B678F" w:rsidR="006775BC" w:rsidRDefault="006775BC" w:rsidP="006775BC">
      <w:pPr>
        <w:jc w:val="both"/>
        <w:rPr>
          <w:rFonts w:ascii="Arial" w:hAnsi="Arial" w:cs="Arial"/>
          <w:sz w:val="24"/>
          <w:szCs w:val="24"/>
        </w:rPr>
      </w:pPr>
    </w:p>
    <w:p w14:paraId="7865EDEB" w14:textId="77777777" w:rsidR="004D180F" w:rsidRDefault="004D180F" w:rsidP="006775BC">
      <w:pPr>
        <w:jc w:val="both"/>
        <w:rPr>
          <w:rFonts w:ascii="Arial" w:hAnsi="Arial" w:cs="Arial"/>
          <w:sz w:val="24"/>
          <w:szCs w:val="24"/>
        </w:rPr>
      </w:pPr>
    </w:p>
    <w:p w14:paraId="2CCB1EE3" w14:textId="43D12F31" w:rsidR="00A50552" w:rsidRDefault="00A50552" w:rsidP="006775BC">
      <w:pPr>
        <w:jc w:val="both"/>
        <w:rPr>
          <w:rFonts w:ascii="Arial" w:hAnsi="Arial" w:cs="Arial"/>
          <w:sz w:val="24"/>
          <w:szCs w:val="24"/>
        </w:rPr>
      </w:pPr>
      <w:r>
        <w:rPr>
          <w:rFonts w:ascii="Arial" w:hAnsi="Arial" w:cs="Arial"/>
          <w:sz w:val="24"/>
          <w:szCs w:val="24"/>
        </w:rPr>
        <w:t xml:space="preserve">Cordialmente, </w:t>
      </w:r>
    </w:p>
    <w:p w14:paraId="0507075D" w14:textId="56A7F008" w:rsidR="00A50552" w:rsidRDefault="00AA7861" w:rsidP="002E4D8F">
      <w:pPr>
        <w:jc w:val="both"/>
        <w:rPr>
          <w:rFonts w:ascii="Arial" w:hAnsi="Arial" w:cs="Arial"/>
          <w:sz w:val="24"/>
          <w:szCs w:val="24"/>
        </w:rPr>
      </w:pPr>
      <w:r w:rsidRPr="002E4D8F">
        <w:rPr>
          <w:rFonts w:ascii="Arial" w:hAnsi="Arial" w:cs="Arial"/>
          <w:noProof/>
          <w:sz w:val="24"/>
          <w:szCs w:val="24"/>
          <w:u w:val="single"/>
        </w:rPr>
        <w:drawing>
          <wp:inline distT="0" distB="0" distL="0" distR="0" wp14:anchorId="7890030E" wp14:editId="5F77FBA4">
            <wp:extent cx="1450975" cy="5238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0975" cy="523875"/>
                    </a:xfrm>
                    <a:prstGeom prst="rect">
                      <a:avLst/>
                    </a:prstGeom>
                    <a:noFill/>
                  </pic:spPr>
                </pic:pic>
              </a:graphicData>
            </a:graphic>
          </wp:inline>
        </w:drawing>
      </w:r>
    </w:p>
    <w:p w14:paraId="02BD50CA" w14:textId="42AF0777" w:rsidR="00A50552" w:rsidRPr="00EA6DF3" w:rsidRDefault="00A50552" w:rsidP="00A50552">
      <w:pPr>
        <w:spacing w:after="0"/>
        <w:jc w:val="both"/>
        <w:rPr>
          <w:rFonts w:ascii="Arial" w:hAnsi="Arial" w:cs="Arial"/>
          <w:sz w:val="24"/>
          <w:szCs w:val="24"/>
        </w:rPr>
      </w:pPr>
      <w:r>
        <w:rPr>
          <w:rFonts w:ascii="Arial" w:hAnsi="Arial" w:cs="Arial"/>
          <w:sz w:val="24"/>
          <w:szCs w:val="24"/>
        </w:rPr>
        <w:t>FIRMA CONTRATISTA</w:t>
      </w:r>
    </w:p>
    <w:sectPr w:rsidR="00A50552" w:rsidRPr="00EA6DF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92824"/>
    <w:multiLevelType w:val="hybridMultilevel"/>
    <w:tmpl w:val="AF7A69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E0B2E9B"/>
    <w:multiLevelType w:val="hybridMultilevel"/>
    <w:tmpl w:val="66B47D9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55AC6C10"/>
    <w:multiLevelType w:val="hybridMultilevel"/>
    <w:tmpl w:val="26A6F4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2743EE9"/>
    <w:multiLevelType w:val="hybridMultilevel"/>
    <w:tmpl w:val="4D505A8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443771642">
    <w:abstractNumId w:val="0"/>
  </w:num>
  <w:num w:numId="2" w16cid:durableId="1428426049">
    <w:abstractNumId w:val="2"/>
  </w:num>
  <w:num w:numId="3" w16cid:durableId="2052074631">
    <w:abstractNumId w:val="3"/>
  </w:num>
  <w:num w:numId="4" w16cid:durableId="732582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5BC"/>
    <w:rsid w:val="00033D6A"/>
    <w:rsid w:val="00063711"/>
    <w:rsid w:val="00066F04"/>
    <w:rsid w:val="0007160F"/>
    <w:rsid w:val="000D1F58"/>
    <w:rsid w:val="000F28AB"/>
    <w:rsid w:val="00102AD1"/>
    <w:rsid w:val="001545CE"/>
    <w:rsid w:val="001638BB"/>
    <w:rsid w:val="001D1EC9"/>
    <w:rsid w:val="00210E77"/>
    <w:rsid w:val="002240F5"/>
    <w:rsid w:val="002A7D1E"/>
    <w:rsid w:val="002E4D8F"/>
    <w:rsid w:val="00340DE2"/>
    <w:rsid w:val="00402EC1"/>
    <w:rsid w:val="004544AB"/>
    <w:rsid w:val="00475C7F"/>
    <w:rsid w:val="004A44E2"/>
    <w:rsid w:val="004D180F"/>
    <w:rsid w:val="004E0FB2"/>
    <w:rsid w:val="004E5E7D"/>
    <w:rsid w:val="005120E8"/>
    <w:rsid w:val="005420E8"/>
    <w:rsid w:val="005643B8"/>
    <w:rsid w:val="005754CC"/>
    <w:rsid w:val="005C2129"/>
    <w:rsid w:val="005F152B"/>
    <w:rsid w:val="005F6CF8"/>
    <w:rsid w:val="006442AC"/>
    <w:rsid w:val="006775BC"/>
    <w:rsid w:val="006E4AAA"/>
    <w:rsid w:val="00714889"/>
    <w:rsid w:val="0073572C"/>
    <w:rsid w:val="00743181"/>
    <w:rsid w:val="0075308C"/>
    <w:rsid w:val="00757E54"/>
    <w:rsid w:val="00763B69"/>
    <w:rsid w:val="007E205B"/>
    <w:rsid w:val="007E613C"/>
    <w:rsid w:val="00837A77"/>
    <w:rsid w:val="008D1B4A"/>
    <w:rsid w:val="009748CB"/>
    <w:rsid w:val="00993D26"/>
    <w:rsid w:val="00A50552"/>
    <w:rsid w:val="00A57B9B"/>
    <w:rsid w:val="00A741E7"/>
    <w:rsid w:val="00A74429"/>
    <w:rsid w:val="00A84FC2"/>
    <w:rsid w:val="00AA401D"/>
    <w:rsid w:val="00AA7861"/>
    <w:rsid w:val="00B13AD9"/>
    <w:rsid w:val="00B151C2"/>
    <w:rsid w:val="00BA3BAA"/>
    <w:rsid w:val="00BB1A8C"/>
    <w:rsid w:val="00BD3A06"/>
    <w:rsid w:val="00BD3C8F"/>
    <w:rsid w:val="00BE5BA8"/>
    <w:rsid w:val="00C72F7E"/>
    <w:rsid w:val="00CB0610"/>
    <w:rsid w:val="00CB12FD"/>
    <w:rsid w:val="00CC79D1"/>
    <w:rsid w:val="00CD416C"/>
    <w:rsid w:val="00D06EF9"/>
    <w:rsid w:val="00D6213D"/>
    <w:rsid w:val="00DA7427"/>
    <w:rsid w:val="00DC620E"/>
    <w:rsid w:val="00DC6F74"/>
    <w:rsid w:val="00DF1B63"/>
    <w:rsid w:val="00E116CD"/>
    <w:rsid w:val="00E15640"/>
    <w:rsid w:val="00E45243"/>
    <w:rsid w:val="00E4642A"/>
    <w:rsid w:val="00E502AF"/>
    <w:rsid w:val="00E63447"/>
    <w:rsid w:val="00E7120A"/>
    <w:rsid w:val="00EA6DF3"/>
    <w:rsid w:val="00ED317A"/>
    <w:rsid w:val="00F33685"/>
    <w:rsid w:val="00F9246B"/>
    <w:rsid w:val="00FE258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66EA8"/>
  <w15:chartTrackingRefBased/>
  <w15:docId w15:val="{CD388ED4-AFF1-4243-A2AA-E9696253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77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775BC"/>
    <w:pPr>
      <w:ind w:left="720"/>
      <w:contextualSpacing/>
    </w:pPr>
  </w:style>
  <w:style w:type="character" w:styleId="Hipervnculo">
    <w:name w:val="Hyperlink"/>
    <w:basedOn w:val="Fuentedeprrafopredeter"/>
    <w:uiPriority w:val="99"/>
    <w:unhideWhenUsed/>
    <w:rsid w:val="00AA7861"/>
    <w:rPr>
      <w:color w:val="0563C1" w:themeColor="hyperlink"/>
      <w:u w:val="single"/>
    </w:rPr>
  </w:style>
  <w:style w:type="character" w:styleId="Mencinsinresolver">
    <w:name w:val="Unresolved Mention"/>
    <w:basedOn w:val="Fuentedeprrafopredeter"/>
    <w:uiPriority w:val="99"/>
    <w:semiHidden/>
    <w:unhideWhenUsed/>
    <w:rsid w:val="00AA7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Vyuxcw9D0ubFZCWPaRdLgp8WhS__yMY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drive/folders/1Vyuxcw9D0ubFZCWPaRdLgp8WhS__yMYY" TargetMode="External"/><Relationship Id="rId5" Type="http://schemas.openxmlformats.org/officeDocument/2006/relationships/hyperlink" Target="https://drive.google.com/drive/folders/1Vyuxcw9D0ubFZCWPaRdLgp8WhS__yMYY"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871</Words>
  <Characters>4796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Andrea Castillo Echeverry</dc:creator>
  <cp:keywords/>
  <dc:description/>
  <cp:lastModifiedBy>JORGE MARIO MURGUEITIO</cp:lastModifiedBy>
  <cp:revision>10</cp:revision>
  <cp:lastPrinted>2025-10-22T15:36:00Z</cp:lastPrinted>
  <dcterms:created xsi:type="dcterms:W3CDTF">2025-11-21T03:33:00Z</dcterms:created>
  <dcterms:modified xsi:type="dcterms:W3CDTF">2025-11-21T16:00:00Z</dcterms:modified>
</cp:coreProperties>
</file>